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</w:rPr>
        <w:t>赵村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4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1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390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人：-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478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193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0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0 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余额：489914.38元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581"/>
        <w:gridCol w:w="709"/>
        <w:gridCol w:w="2869"/>
        <w:gridCol w:w="1253"/>
        <w:gridCol w:w="126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581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0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286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253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6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76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81" w:type="dxa"/>
            <w:vAlign w:val="bottom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1月4日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收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坟地征迁款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362500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1月10日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收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一事一议饮水工程费用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50000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1月10日</w:t>
            </w:r>
          </w:p>
        </w:tc>
        <w:tc>
          <w:tcPr>
            <w:tcW w:w="709" w:type="dxa"/>
          </w:tcPr>
          <w:p>
            <w:pPr>
              <w:widowControl w:val="0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收</w:t>
            </w:r>
          </w:p>
        </w:tc>
        <w:tc>
          <w:tcPr>
            <w:tcW w:w="2869" w:type="dxa"/>
          </w:tcPr>
          <w:p>
            <w:pPr>
              <w:widowControl w:val="0"/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一事一议饮水工程费用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96000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1月22日</w:t>
            </w:r>
          </w:p>
        </w:tc>
        <w:tc>
          <w:tcPr>
            <w:tcW w:w="709" w:type="dxa"/>
          </w:tcPr>
          <w:p>
            <w:pPr>
              <w:widowControl w:val="0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付</w:t>
            </w:r>
          </w:p>
        </w:tc>
        <w:tc>
          <w:tcPr>
            <w:tcW w:w="2869" w:type="dxa"/>
          </w:tcPr>
          <w:p>
            <w:pPr>
              <w:widowControl w:val="0"/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一事一议饮水工程费用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jc w:val="right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146000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1月22日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pacing w:line="360" w:lineRule="auto"/>
              <w:rPr>
                <w:rFonts w:hint="eastAsia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收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spacing w:line="360" w:lineRule="auto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工商预留地工作经费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spacing w:line="360" w:lineRule="auto"/>
              <w:jc w:val="right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50000</w:t>
            </w:r>
          </w:p>
        </w:tc>
        <w:tc>
          <w:tcPr>
            <w:tcW w:w="1264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bottom"/>
          </w:tcPr>
          <w:p>
            <w:pPr>
              <w:widowControl w:val="0"/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81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1月31日</w:t>
            </w:r>
          </w:p>
        </w:tc>
        <w:tc>
          <w:tcPr>
            <w:tcW w:w="709" w:type="dxa"/>
            <w:vAlign w:val="bottom"/>
          </w:tcPr>
          <w:p>
            <w:pPr>
              <w:widowControl w:val="0"/>
              <w:spacing w:line="360" w:lineRule="auto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付</w:t>
            </w:r>
          </w:p>
        </w:tc>
        <w:tc>
          <w:tcPr>
            <w:tcW w:w="2869" w:type="dxa"/>
            <w:vAlign w:val="bottom"/>
          </w:tcPr>
          <w:p>
            <w:pPr>
              <w:widowControl w:val="0"/>
              <w:spacing w:line="360" w:lineRule="auto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财务费用</w:t>
            </w:r>
          </w:p>
        </w:tc>
        <w:tc>
          <w:tcPr>
            <w:tcW w:w="1253" w:type="dxa"/>
            <w:vAlign w:val="bottom"/>
          </w:tcPr>
          <w:p>
            <w:pPr>
              <w:widowControl w:val="0"/>
              <w:spacing w:line="360" w:lineRule="auto"/>
              <w:jc w:val="right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30.18</w:t>
            </w:r>
          </w:p>
        </w:tc>
        <w:tc>
          <w:tcPr>
            <w:tcW w:w="1264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spacing w:line="360" w:lineRule="auto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</w:rPr>
              <w:t>李育刚</w:t>
            </w:r>
          </w:p>
        </w:tc>
      </w:tr>
    </w:tbl>
    <w:p>
      <w:pPr>
        <w:pStyle w:val="17"/>
        <w:rPr>
          <w:rStyle w:val="9"/>
          <w:rFonts w:ascii="仿宋" w:hAnsi="仿宋" w:eastAsia="仿宋" w:cs="仿宋"/>
          <w:sz w:val="28"/>
          <w:szCs w:val="28"/>
        </w:rPr>
      </w:pP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  <w:r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  <w:t>元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  <w:r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  <w:t>元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  <w:r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  <w:t>元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  <w:r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  <w:t>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25"/>
        <w:gridCol w:w="915"/>
        <w:gridCol w:w="3375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91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7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4"/>
        <w:ind w:firstLine="843" w:firstLineChars="3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ind w:firstLine="840" w:firstLineChars="3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4"/>
        <w:ind w:firstLine="840" w:firstLineChars="300"/>
        <w:rPr>
          <w:rStyle w:val="9"/>
          <w:rFonts w:ascii="仿宋_GB2312" w:hAnsi="宋体" w:eastAsia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true"/>
  <w:bordersDoNotSurroundFooter w:val="true"/>
  <w:hideSpellingErrors/>
  <w:hideGrammaticalErrors/>
  <w:documentProtection w:enforcement="0"/>
  <w:defaultTabStop w:val="420"/>
  <w:drawingGridHorizontalSpacing w:val="105"/>
  <w:drawingGridVerticalSpacing w:val="156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OWQyNzM2ZmFjMWZjZjM3YWYwMGQzMTZlNWRlNzAifQ=="/>
    <w:docVar w:name="KSO_WPS_MARK_KEY" w:val="90f2f42a-55f7-492e-ab72-1b4b3f4d4ffa"/>
  </w:docVars>
  <w:rsids>
    <w:rsidRoot w:val="00BC4282"/>
    <w:rsid w:val="000118A6"/>
    <w:rsid w:val="000259D2"/>
    <w:rsid w:val="000371F7"/>
    <w:rsid w:val="00047468"/>
    <w:rsid w:val="00056CBF"/>
    <w:rsid w:val="00057715"/>
    <w:rsid w:val="00061B32"/>
    <w:rsid w:val="00062F94"/>
    <w:rsid w:val="0007268E"/>
    <w:rsid w:val="00081057"/>
    <w:rsid w:val="0009470F"/>
    <w:rsid w:val="000B5F27"/>
    <w:rsid w:val="000C6706"/>
    <w:rsid w:val="00134237"/>
    <w:rsid w:val="00151D12"/>
    <w:rsid w:val="001522EA"/>
    <w:rsid w:val="00176629"/>
    <w:rsid w:val="00181887"/>
    <w:rsid w:val="001A660E"/>
    <w:rsid w:val="001B2C34"/>
    <w:rsid w:val="001C4F47"/>
    <w:rsid w:val="001D7781"/>
    <w:rsid w:val="001E6047"/>
    <w:rsid w:val="00210822"/>
    <w:rsid w:val="00222DE0"/>
    <w:rsid w:val="00223BE4"/>
    <w:rsid w:val="0022602E"/>
    <w:rsid w:val="002331EF"/>
    <w:rsid w:val="00243FF9"/>
    <w:rsid w:val="0026645D"/>
    <w:rsid w:val="0027047C"/>
    <w:rsid w:val="00271836"/>
    <w:rsid w:val="00284538"/>
    <w:rsid w:val="00286640"/>
    <w:rsid w:val="002A01F8"/>
    <w:rsid w:val="002A1A2C"/>
    <w:rsid w:val="002A247B"/>
    <w:rsid w:val="002A3DF0"/>
    <w:rsid w:val="002A523B"/>
    <w:rsid w:val="002A77CA"/>
    <w:rsid w:val="002E02D7"/>
    <w:rsid w:val="002E0F0A"/>
    <w:rsid w:val="002E50A2"/>
    <w:rsid w:val="002F1E4A"/>
    <w:rsid w:val="002F4011"/>
    <w:rsid w:val="003109F5"/>
    <w:rsid w:val="00311DF6"/>
    <w:rsid w:val="0031296D"/>
    <w:rsid w:val="003246B9"/>
    <w:rsid w:val="00340517"/>
    <w:rsid w:val="00354569"/>
    <w:rsid w:val="00363485"/>
    <w:rsid w:val="00394792"/>
    <w:rsid w:val="003A70D4"/>
    <w:rsid w:val="003B13AF"/>
    <w:rsid w:val="003D40AA"/>
    <w:rsid w:val="003E19D7"/>
    <w:rsid w:val="004343A8"/>
    <w:rsid w:val="00441E04"/>
    <w:rsid w:val="004559A0"/>
    <w:rsid w:val="00485646"/>
    <w:rsid w:val="00494FA1"/>
    <w:rsid w:val="00497BB6"/>
    <w:rsid w:val="004A00A8"/>
    <w:rsid w:val="004A1D6E"/>
    <w:rsid w:val="004D50BC"/>
    <w:rsid w:val="004E544A"/>
    <w:rsid w:val="004F5BB8"/>
    <w:rsid w:val="005021C6"/>
    <w:rsid w:val="00511541"/>
    <w:rsid w:val="005269DE"/>
    <w:rsid w:val="0054152D"/>
    <w:rsid w:val="0055165D"/>
    <w:rsid w:val="005975D2"/>
    <w:rsid w:val="005A1E41"/>
    <w:rsid w:val="005B63D6"/>
    <w:rsid w:val="005C3645"/>
    <w:rsid w:val="005D4559"/>
    <w:rsid w:val="005D67AF"/>
    <w:rsid w:val="005E0250"/>
    <w:rsid w:val="0060459C"/>
    <w:rsid w:val="006076E2"/>
    <w:rsid w:val="00613A9A"/>
    <w:rsid w:val="00615A20"/>
    <w:rsid w:val="00670092"/>
    <w:rsid w:val="00671CC7"/>
    <w:rsid w:val="00672F24"/>
    <w:rsid w:val="00676ED2"/>
    <w:rsid w:val="006C34BF"/>
    <w:rsid w:val="006D2D55"/>
    <w:rsid w:val="006D2FAB"/>
    <w:rsid w:val="006D4776"/>
    <w:rsid w:val="006D7C36"/>
    <w:rsid w:val="0070684A"/>
    <w:rsid w:val="00726168"/>
    <w:rsid w:val="00761AD6"/>
    <w:rsid w:val="007637E6"/>
    <w:rsid w:val="00776311"/>
    <w:rsid w:val="00782B68"/>
    <w:rsid w:val="007842B2"/>
    <w:rsid w:val="00797C0D"/>
    <w:rsid w:val="007E5A5F"/>
    <w:rsid w:val="0080099D"/>
    <w:rsid w:val="0081555C"/>
    <w:rsid w:val="008274A9"/>
    <w:rsid w:val="008458B5"/>
    <w:rsid w:val="00890846"/>
    <w:rsid w:val="008918B2"/>
    <w:rsid w:val="008A017E"/>
    <w:rsid w:val="008B01F3"/>
    <w:rsid w:val="008D4AB6"/>
    <w:rsid w:val="008F78E7"/>
    <w:rsid w:val="009141CE"/>
    <w:rsid w:val="00931B19"/>
    <w:rsid w:val="00940E45"/>
    <w:rsid w:val="0095193D"/>
    <w:rsid w:val="00951BB7"/>
    <w:rsid w:val="00951F09"/>
    <w:rsid w:val="009600F6"/>
    <w:rsid w:val="009866B2"/>
    <w:rsid w:val="00987E1E"/>
    <w:rsid w:val="009A3865"/>
    <w:rsid w:val="009B006C"/>
    <w:rsid w:val="009C26C9"/>
    <w:rsid w:val="009E115D"/>
    <w:rsid w:val="009E69B4"/>
    <w:rsid w:val="00A12B64"/>
    <w:rsid w:val="00A16D52"/>
    <w:rsid w:val="00A4040E"/>
    <w:rsid w:val="00A445C0"/>
    <w:rsid w:val="00A54830"/>
    <w:rsid w:val="00A6761F"/>
    <w:rsid w:val="00A87F9D"/>
    <w:rsid w:val="00AD3B32"/>
    <w:rsid w:val="00AE0C6E"/>
    <w:rsid w:val="00AF1145"/>
    <w:rsid w:val="00AF7740"/>
    <w:rsid w:val="00B07222"/>
    <w:rsid w:val="00B07490"/>
    <w:rsid w:val="00B27469"/>
    <w:rsid w:val="00B312C4"/>
    <w:rsid w:val="00B73A53"/>
    <w:rsid w:val="00BA18ED"/>
    <w:rsid w:val="00BC05B8"/>
    <w:rsid w:val="00BC4282"/>
    <w:rsid w:val="00C02F47"/>
    <w:rsid w:val="00C06122"/>
    <w:rsid w:val="00C35384"/>
    <w:rsid w:val="00C44E40"/>
    <w:rsid w:val="00C44F7D"/>
    <w:rsid w:val="00C45EAA"/>
    <w:rsid w:val="00C8406C"/>
    <w:rsid w:val="00C87D4D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617EC"/>
    <w:rsid w:val="00D66A51"/>
    <w:rsid w:val="00D85649"/>
    <w:rsid w:val="00DA0014"/>
    <w:rsid w:val="00DC2404"/>
    <w:rsid w:val="00DC6811"/>
    <w:rsid w:val="00DE1FA6"/>
    <w:rsid w:val="00DE3AD2"/>
    <w:rsid w:val="00E01F36"/>
    <w:rsid w:val="00E05783"/>
    <w:rsid w:val="00E25583"/>
    <w:rsid w:val="00E325C0"/>
    <w:rsid w:val="00E359C6"/>
    <w:rsid w:val="00E526E8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F0017C"/>
    <w:rsid w:val="00F110A3"/>
    <w:rsid w:val="00F20F66"/>
    <w:rsid w:val="00F274D9"/>
    <w:rsid w:val="00F72DCD"/>
    <w:rsid w:val="00F96E60"/>
    <w:rsid w:val="00FD0BCC"/>
    <w:rsid w:val="00FD57D2"/>
    <w:rsid w:val="00FD7635"/>
    <w:rsid w:val="00FF4DE0"/>
    <w:rsid w:val="02385327"/>
    <w:rsid w:val="02624152"/>
    <w:rsid w:val="02692A9F"/>
    <w:rsid w:val="02A579B2"/>
    <w:rsid w:val="0336713B"/>
    <w:rsid w:val="0354272F"/>
    <w:rsid w:val="04253689"/>
    <w:rsid w:val="044A1E49"/>
    <w:rsid w:val="055247F2"/>
    <w:rsid w:val="056D7096"/>
    <w:rsid w:val="06810CFD"/>
    <w:rsid w:val="06874187"/>
    <w:rsid w:val="07163048"/>
    <w:rsid w:val="07326999"/>
    <w:rsid w:val="076E27D3"/>
    <w:rsid w:val="08CA6F25"/>
    <w:rsid w:val="08FA1588"/>
    <w:rsid w:val="0A2E773B"/>
    <w:rsid w:val="0A375C16"/>
    <w:rsid w:val="0BB43C70"/>
    <w:rsid w:val="0BE0063F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A04F3F"/>
    <w:rsid w:val="1AC217DA"/>
    <w:rsid w:val="1B212F98"/>
    <w:rsid w:val="1B8847D2"/>
    <w:rsid w:val="1C163B8C"/>
    <w:rsid w:val="1C9518A8"/>
    <w:rsid w:val="1CA70884"/>
    <w:rsid w:val="1CCC4B92"/>
    <w:rsid w:val="1DD71A40"/>
    <w:rsid w:val="1E58492F"/>
    <w:rsid w:val="1F185E6D"/>
    <w:rsid w:val="1F2C7F6F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8043B56"/>
    <w:rsid w:val="28497097"/>
    <w:rsid w:val="28632D90"/>
    <w:rsid w:val="2A2E2E79"/>
    <w:rsid w:val="2A786841"/>
    <w:rsid w:val="2AC65885"/>
    <w:rsid w:val="2BD922BB"/>
    <w:rsid w:val="2C7E7C57"/>
    <w:rsid w:val="2CAC2729"/>
    <w:rsid w:val="2E4B637E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23217D"/>
    <w:rsid w:val="363F34EC"/>
    <w:rsid w:val="367B3121"/>
    <w:rsid w:val="38122C54"/>
    <w:rsid w:val="38C073F1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F3D06"/>
    <w:rsid w:val="3FBF25D3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E11534F"/>
    <w:rsid w:val="4E9F6F34"/>
    <w:rsid w:val="4EDF78DD"/>
    <w:rsid w:val="4EFB6A8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42E520F"/>
    <w:rsid w:val="547736FD"/>
    <w:rsid w:val="549A4653"/>
    <w:rsid w:val="54D23DEC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150ED7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020906"/>
    <w:rsid w:val="63DE27AE"/>
    <w:rsid w:val="641343A4"/>
    <w:rsid w:val="649D24B2"/>
    <w:rsid w:val="65081180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3B0603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B4B23F5"/>
    <w:rsid w:val="6B615766"/>
    <w:rsid w:val="6BB838E4"/>
    <w:rsid w:val="6BD90B79"/>
    <w:rsid w:val="6BE7241B"/>
    <w:rsid w:val="6C417262"/>
    <w:rsid w:val="6C4426FB"/>
    <w:rsid w:val="6C802DBA"/>
    <w:rsid w:val="6D1462EF"/>
    <w:rsid w:val="6F152DFC"/>
    <w:rsid w:val="70BD374B"/>
    <w:rsid w:val="71800D6B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520A80"/>
    <w:rsid w:val="78506670"/>
    <w:rsid w:val="79393B8B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A050A5"/>
    <w:rsid w:val="DD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784</Characters>
  <Lines>6</Lines>
  <Paragraphs>1</Paragraphs>
  <TotalTime>122</TotalTime>
  <ScaleCrop>false</ScaleCrop>
  <LinksUpToDate>false</LinksUpToDate>
  <CharactersWithSpaces>920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2023-12-01T10:07:00Z</dcterms:created>
  <dc:creator>Administrator</dc:creator>
  <cp:lastModifiedBy>guest</cp:lastModifiedBy>
  <cp:lastPrinted>2024-02-05T15:54:00Z</cp:lastPrinted>
  <dcterms:modified xsi:type="dcterms:W3CDTF">2024-02-07T15:38:43Z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F900B87ADBAA4CEAB3CB9E1975F8AC94_13</vt:lpwstr>
  </property>
</Properties>
</file>