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480" w:lineRule="auto"/>
        <w:jc w:val="center"/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</w:pPr>
      <w:r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  <w:t>赵村202</w:t>
      </w:r>
      <w:r>
        <w:rPr>
          <w:rStyle w:val="9"/>
          <w:rFonts w:hint="eastAsia" w:ascii="方正小标宋简体" w:hAnsi="宋体" w:eastAsia="方正小标宋简体"/>
          <w:b/>
          <w:sz w:val="44"/>
          <w:szCs w:val="44"/>
          <w:u w:val="single"/>
        </w:rPr>
        <w:t>3</w:t>
      </w:r>
      <w:r>
        <w:rPr>
          <w:rStyle w:val="9"/>
          <w:rFonts w:ascii="方正小标宋简体" w:hAnsi="宋体" w:eastAsia="方正小标宋简体"/>
          <w:b/>
          <w:sz w:val="44"/>
          <w:szCs w:val="44"/>
        </w:rPr>
        <w:t>年</w:t>
      </w:r>
      <w:r>
        <w:rPr>
          <w:rStyle w:val="9"/>
          <w:rFonts w:hint="eastAsia" w:ascii="方正小标宋简体" w:hAnsi="宋体" w:eastAsia="方正小标宋简体"/>
          <w:b/>
          <w:sz w:val="44"/>
          <w:szCs w:val="44"/>
          <w:u w:val="single"/>
        </w:rPr>
        <w:t>10</w:t>
      </w:r>
      <w:r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  <w:t>月</w:t>
      </w:r>
      <w:r>
        <w:rPr>
          <w:rStyle w:val="9"/>
          <w:rFonts w:ascii="方正小标宋简体" w:hAnsi="宋体" w:eastAsia="方正小标宋简体"/>
          <w:b/>
          <w:sz w:val="44"/>
          <w:szCs w:val="44"/>
        </w:rPr>
        <w:t>份村务公开</w:t>
      </w:r>
    </w:p>
    <w:p>
      <w:pPr>
        <w:pStyle w:val="17"/>
        <w:ind w:firstLine="560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一、政务公开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（一）惠农方针政策及落实情况</w:t>
      </w:r>
    </w:p>
    <w:p>
      <w:pPr>
        <w:pStyle w:val="17"/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1 享受城乡居民养老保险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385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人：-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2.享受失地农民养老补助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470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3.享受高龄补贴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188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（二）民政工作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1.低保户</w:t>
      </w:r>
      <w:r>
        <w:rPr>
          <w:rStyle w:val="9"/>
          <w:rFonts w:hint="eastAsia" w:ascii="仿宋" w:hAnsi="仿宋" w:eastAsia="仿宋" w:cs="仿宋"/>
          <w:b/>
          <w:sz w:val="28"/>
          <w:szCs w:val="28"/>
          <w:u w:val="single"/>
        </w:rPr>
        <w:t>21（户）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赵村一组：李春悦 李秀兰 雷风芹 李  波 李建平 刘  建</w:t>
      </w:r>
    </w:p>
    <w:p>
      <w:pPr>
        <w:ind w:left="1400" w:hanging="1400" w:hangingChars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赵村二组：李东生 李百安 王  辉 闫秋莉 张浪民 张会民 王永强 张二娃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赵村三组：李国栋 李太平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赵村四组：李九山 李育华 李红忠 李文虎 李正广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2.五保户</w:t>
      </w:r>
      <w:r>
        <w:rPr>
          <w:rStyle w:val="9"/>
          <w:rFonts w:hint="eastAsia" w:ascii="仿宋" w:hAnsi="仿宋" w:eastAsia="仿宋" w:cs="仿宋"/>
          <w:b/>
          <w:sz w:val="28"/>
          <w:szCs w:val="28"/>
          <w:u w:val="single"/>
        </w:rPr>
        <w:t>1</w:t>
      </w:r>
      <w:r>
        <w:rPr>
          <w:rStyle w:val="9"/>
          <w:rFonts w:hint="eastAsia" w:ascii="仿宋" w:hAnsi="仿宋" w:eastAsia="仿宋" w:cs="仿宋"/>
          <w:b/>
          <w:sz w:val="28"/>
          <w:szCs w:val="28"/>
        </w:rPr>
        <w:t xml:space="preserve">（户）： </w:t>
      </w:r>
      <w:r>
        <w:rPr>
          <w:rStyle w:val="9"/>
          <w:rFonts w:hint="eastAsia" w:ascii="仿宋" w:hAnsi="仿宋" w:eastAsia="仿宋" w:cs="仿宋"/>
          <w:sz w:val="28"/>
          <w:szCs w:val="28"/>
        </w:rPr>
        <w:t>二组：张</w:t>
      </w:r>
      <w:r>
        <w:rPr>
          <w:rStyle w:val="9"/>
          <w:rFonts w:hint="eastAsia" w:ascii="仿宋" w:hAnsi="仿宋" w:eastAsia="仿宋" w:cs="仿宋"/>
          <w:color w:val="000000"/>
          <w:sz w:val="28"/>
          <w:szCs w:val="28"/>
        </w:rPr>
        <w:t>爱</w:t>
      </w:r>
      <w:r>
        <w:rPr>
          <w:rStyle w:val="9"/>
          <w:rFonts w:hint="eastAsia" w:ascii="仿宋" w:hAnsi="仿宋" w:eastAsia="仿宋" w:cs="仿宋"/>
          <w:sz w:val="28"/>
          <w:szCs w:val="28"/>
        </w:rPr>
        <w:t>贞</w:t>
      </w: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三）计生工作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本月出生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人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本月死亡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1 </w:t>
      </w:r>
      <w:r>
        <w:rPr>
          <w:rFonts w:hint="eastAsia" w:ascii="仿宋" w:hAnsi="仿宋" w:eastAsia="仿宋" w:cs="仿宋"/>
          <w:sz w:val="28"/>
          <w:szCs w:val="28"/>
        </w:rPr>
        <w:t>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96"/>
        <w:gridCol w:w="1189"/>
        <w:gridCol w:w="3426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6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组别</w:t>
            </w:r>
          </w:p>
        </w:tc>
        <w:tc>
          <w:tcPr>
            <w:tcW w:w="149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89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342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195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死亡时间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二组</w:t>
            </w:r>
          </w:p>
        </w:tc>
        <w:tc>
          <w:tcPr>
            <w:tcW w:w="149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张海涛</w:t>
            </w:r>
          </w:p>
        </w:tc>
        <w:tc>
          <w:tcPr>
            <w:tcW w:w="1189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42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610502200103102211</w:t>
            </w:r>
          </w:p>
        </w:tc>
        <w:tc>
          <w:tcPr>
            <w:tcW w:w="195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9月22日</w:t>
            </w:r>
          </w:p>
        </w:tc>
      </w:tr>
    </w:tbl>
    <w:p>
      <w:pPr>
        <w:pStyle w:val="17"/>
        <w:numPr>
          <w:ilvl w:val="0"/>
          <w:numId w:val="1"/>
        </w:numPr>
        <w:ind w:left="420" w:left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“一事一议”筹资筹劳情况：暂无</w:t>
      </w:r>
    </w:p>
    <w:p>
      <w:pPr>
        <w:pStyle w:val="17"/>
        <w:numPr>
          <w:ilvl w:val="0"/>
          <w:numId w:val="2"/>
        </w:numPr>
        <w:ind w:firstLine="843" w:firstLineChars="300"/>
        <w:rPr>
          <w:rStyle w:val="9"/>
          <w:rFonts w:ascii="仿宋" w:hAnsi="仿宋" w:eastAsia="仿宋" w:cs="仿宋"/>
          <w:b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bCs/>
          <w:sz w:val="28"/>
          <w:szCs w:val="28"/>
        </w:rPr>
        <w:t>财务公开</w:t>
      </w:r>
    </w:p>
    <w:p>
      <w:pPr>
        <w:jc w:val="left"/>
        <w:rPr>
          <w:rStyle w:val="9"/>
          <w:rFonts w:ascii="宋体" w:hAnsi="宋体" w:cs="宋体"/>
          <w:color w:val="000000"/>
          <w:kern w:val="0"/>
          <w:sz w:val="22"/>
          <w:szCs w:val="22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余额：67426.8元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581"/>
        <w:gridCol w:w="709"/>
        <w:gridCol w:w="2869"/>
        <w:gridCol w:w="1253"/>
        <w:gridCol w:w="126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581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709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2869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1253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264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276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81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10.13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收</w:t>
            </w:r>
          </w:p>
        </w:tc>
        <w:tc>
          <w:tcPr>
            <w:tcW w:w="286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学校租金</w:t>
            </w:r>
          </w:p>
        </w:tc>
        <w:tc>
          <w:tcPr>
            <w:tcW w:w="1253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40000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81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10.18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收</w:t>
            </w:r>
          </w:p>
        </w:tc>
        <w:tc>
          <w:tcPr>
            <w:tcW w:w="286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工商预留地征地款</w:t>
            </w:r>
          </w:p>
        </w:tc>
        <w:tc>
          <w:tcPr>
            <w:tcW w:w="1253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87082.35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2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81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10.25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收</w:t>
            </w:r>
          </w:p>
        </w:tc>
        <w:tc>
          <w:tcPr>
            <w:tcW w:w="286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垃圾清运</w:t>
            </w:r>
          </w:p>
        </w:tc>
        <w:tc>
          <w:tcPr>
            <w:tcW w:w="1253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23800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2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81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10.25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收</w:t>
            </w:r>
          </w:p>
        </w:tc>
        <w:tc>
          <w:tcPr>
            <w:tcW w:w="286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学校租金</w:t>
            </w:r>
          </w:p>
        </w:tc>
        <w:tc>
          <w:tcPr>
            <w:tcW w:w="1253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40000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81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10.25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付</w:t>
            </w:r>
          </w:p>
        </w:tc>
        <w:tc>
          <w:tcPr>
            <w:tcW w:w="286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垃圾清运</w:t>
            </w:r>
          </w:p>
        </w:tc>
        <w:tc>
          <w:tcPr>
            <w:tcW w:w="1253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23800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81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10.25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付</w:t>
            </w:r>
          </w:p>
        </w:tc>
        <w:tc>
          <w:tcPr>
            <w:tcW w:w="286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学校租金</w:t>
            </w:r>
          </w:p>
        </w:tc>
        <w:tc>
          <w:tcPr>
            <w:tcW w:w="1253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40000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81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10.25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付</w:t>
            </w:r>
          </w:p>
        </w:tc>
        <w:tc>
          <w:tcPr>
            <w:tcW w:w="286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电线路维护费用</w:t>
            </w:r>
          </w:p>
        </w:tc>
        <w:tc>
          <w:tcPr>
            <w:tcW w:w="1253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1530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581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10.25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付</w:t>
            </w:r>
          </w:p>
        </w:tc>
        <w:tc>
          <w:tcPr>
            <w:tcW w:w="286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村务工作提现</w:t>
            </w:r>
          </w:p>
        </w:tc>
        <w:tc>
          <w:tcPr>
            <w:tcW w:w="1253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4484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581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10.25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付</w:t>
            </w:r>
          </w:p>
        </w:tc>
        <w:tc>
          <w:tcPr>
            <w:tcW w:w="286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工商预留地征地款</w:t>
            </w:r>
          </w:p>
        </w:tc>
        <w:tc>
          <w:tcPr>
            <w:tcW w:w="1253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87082.35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581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10.25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付</w:t>
            </w:r>
          </w:p>
        </w:tc>
        <w:tc>
          <w:tcPr>
            <w:tcW w:w="286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广告宣传菲费用</w:t>
            </w:r>
          </w:p>
        </w:tc>
        <w:tc>
          <w:tcPr>
            <w:tcW w:w="1253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2910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581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10.25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付</w:t>
            </w:r>
          </w:p>
        </w:tc>
        <w:tc>
          <w:tcPr>
            <w:tcW w:w="286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办公耗材及电脑维护费用</w:t>
            </w:r>
          </w:p>
        </w:tc>
        <w:tc>
          <w:tcPr>
            <w:tcW w:w="1253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1930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581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10.25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付</w:t>
            </w:r>
          </w:p>
        </w:tc>
        <w:tc>
          <w:tcPr>
            <w:tcW w:w="286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党建学习资料费用</w:t>
            </w:r>
          </w:p>
        </w:tc>
        <w:tc>
          <w:tcPr>
            <w:tcW w:w="1253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2524.8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581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10.25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付</w:t>
            </w:r>
          </w:p>
        </w:tc>
        <w:tc>
          <w:tcPr>
            <w:tcW w:w="286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垃圾清运</w:t>
            </w:r>
          </w:p>
        </w:tc>
        <w:tc>
          <w:tcPr>
            <w:tcW w:w="1253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23800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581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10.27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付</w:t>
            </w:r>
          </w:p>
        </w:tc>
        <w:tc>
          <w:tcPr>
            <w:tcW w:w="286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学校租金</w:t>
            </w:r>
          </w:p>
        </w:tc>
        <w:tc>
          <w:tcPr>
            <w:tcW w:w="1253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40000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581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10.27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付</w:t>
            </w:r>
          </w:p>
        </w:tc>
        <w:tc>
          <w:tcPr>
            <w:tcW w:w="2869" w:type="dxa"/>
            <w:vAlign w:val="bottom"/>
          </w:tcPr>
          <w:p>
            <w:pPr>
              <w:widowContro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手续费</w:t>
            </w:r>
          </w:p>
        </w:tc>
        <w:tc>
          <w:tcPr>
            <w:tcW w:w="1253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63.2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</w:tbl>
    <w:p>
      <w:pPr>
        <w:pStyle w:val="17"/>
        <w:rPr>
          <w:rStyle w:val="9"/>
          <w:rFonts w:ascii="仿宋" w:hAnsi="仿宋" w:eastAsia="仿宋" w:cs="仿宋"/>
          <w:sz w:val="28"/>
          <w:szCs w:val="28"/>
        </w:rPr>
      </w:pPr>
    </w:p>
    <w:p>
      <w:pPr>
        <w:pStyle w:val="17"/>
        <w:ind w:firstLine="560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各村财务</w:t>
      </w:r>
    </w:p>
    <w:p>
      <w:pPr>
        <w:pStyle w:val="17"/>
        <w:ind w:firstLine="840" w:firstLineChars="300"/>
        <w:rPr>
          <w:rStyle w:val="9"/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一组：余额：86019.19</w:t>
      </w:r>
      <w:r>
        <w:rPr>
          <w:rStyle w:val="9"/>
          <w:rFonts w:hint="eastAsia" w:ascii="仿宋" w:hAnsi="仿宋" w:eastAsia="仿宋" w:cs="仿宋"/>
          <w:sz w:val="28"/>
          <w:szCs w:val="28"/>
          <w:lang w:eastAsia="zh-CN"/>
        </w:rPr>
        <w:t>元</w:t>
      </w:r>
    </w:p>
    <w:p>
      <w:pPr>
        <w:pStyle w:val="17"/>
        <w:ind w:firstLine="840" w:firstLineChars="300"/>
        <w:rPr>
          <w:rStyle w:val="9"/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二组：余额：17789.6</w:t>
      </w:r>
      <w:r>
        <w:rPr>
          <w:rStyle w:val="9"/>
          <w:rFonts w:hint="eastAsia" w:ascii="仿宋" w:hAnsi="仿宋" w:eastAsia="仿宋" w:cs="仿宋"/>
          <w:sz w:val="28"/>
          <w:szCs w:val="28"/>
          <w:lang w:eastAsia="zh-CN"/>
        </w:rPr>
        <w:t>元</w:t>
      </w:r>
    </w:p>
    <w:p>
      <w:pPr>
        <w:pStyle w:val="17"/>
        <w:ind w:firstLine="840" w:firstLineChars="300"/>
        <w:rPr>
          <w:rStyle w:val="9"/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三组：余额：1600</w:t>
      </w:r>
      <w:r>
        <w:rPr>
          <w:rStyle w:val="9"/>
          <w:rFonts w:hint="eastAsia" w:ascii="仿宋" w:hAnsi="仿宋" w:eastAsia="仿宋" w:cs="仿宋"/>
          <w:sz w:val="28"/>
          <w:szCs w:val="28"/>
          <w:lang w:eastAsia="zh-CN"/>
        </w:rPr>
        <w:t>元</w:t>
      </w:r>
    </w:p>
    <w:p>
      <w:pPr>
        <w:pStyle w:val="17"/>
        <w:ind w:firstLine="840" w:firstLineChars="300"/>
        <w:rPr>
          <w:rStyle w:val="9"/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四组：余额：1992.2</w:t>
      </w:r>
      <w:r>
        <w:rPr>
          <w:rStyle w:val="9"/>
          <w:rFonts w:hint="eastAsia" w:ascii="仿宋" w:hAnsi="仿宋" w:eastAsia="仿宋" w:cs="仿宋"/>
          <w:sz w:val="28"/>
          <w:szCs w:val="28"/>
          <w:lang w:eastAsia="zh-CN"/>
        </w:rPr>
        <w:t>元</w:t>
      </w:r>
      <w:bookmarkStart w:id="0" w:name="_GoBack"/>
      <w:bookmarkEnd w:id="0"/>
    </w:p>
    <w:p>
      <w:pPr>
        <w:pStyle w:val="4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>
      <w:pPr>
        <w:pStyle w:val="4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（一）村民会议或村民代表会讨论决定的事项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：暂无</w:t>
      </w:r>
    </w:p>
    <w:p>
      <w:pPr>
        <w:pStyle w:val="4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（二）村民关心的其他事项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：暂无</w:t>
      </w:r>
    </w:p>
    <w:p>
      <w:pPr>
        <w:pStyle w:val="17"/>
        <w:ind w:firstLine="560" w:firstLineChars="200"/>
        <w:rPr>
          <w:rStyle w:val="9"/>
          <w:rFonts w:ascii="仿宋_GB2312" w:hAnsi="宋体" w:eastAsia="仿宋_GB2312"/>
          <w:sz w:val="28"/>
          <w:szCs w:val="28"/>
        </w:rPr>
      </w:pPr>
    </w:p>
    <w:sectPr>
      <w:headerReference r:id="rId3" w:type="default"/>
      <w:pgSz w:w="11906" w:h="16838"/>
      <w:pgMar w:top="1440" w:right="1080" w:bottom="1440" w:left="1080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7562E2"/>
    <w:multiLevelType w:val="singleLevel"/>
    <w:tmpl w:val="467562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8851BF"/>
    <w:multiLevelType w:val="singleLevel"/>
    <w:tmpl w:val="678851B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hideSpellingErrors/>
  <w:hideGrammaticalErrors/>
  <w:documentProtection w:enforcement="0"/>
  <w:defaultTabStop w:val="420"/>
  <w:drawingGridHorizontalSpacing w:val="105"/>
  <w:drawingGridVerticalSpacing w:val="156"/>
  <w:noPunctuationKerning w:val="true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xOWQyNzM2ZmFjMWZjZjM3YWYwMGQzMTZlNWRlNzAifQ=="/>
    <w:docVar w:name="KSO_WPS_MARK_KEY" w:val="90f2f42a-55f7-492e-ab72-1b4b3f4d4ffa"/>
  </w:docVars>
  <w:rsids>
    <w:rsidRoot w:val="00BC4282"/>
    <w:rsid w:val="000118A6"/>
    <w:rsid w:val="000259D2"/>
    <w:rsid w:val="000371F7"/>
    <w:rsid w:val="00057715"/>
    <w:rsid w:val="00061B32"/>
    <w:rsid w:val="00062F94"/>
    <w:rsid w:val="00081057"/>
    <w:rsid w:val="0009470F"/>
    <w:rsid w:val="000B5F27"/>
    <w:rsid w:val="000C6706"/>
    <w:rsid w:val="00134237"/>
    <w:rsid w:val="00151D12"/>
    <w:rsid w:val="001522EA"/>
    <w:rsid w:val="00176629"/>
    <w:rsid w:val="00181887"/>
    <w:rsid w:val="001A660E"/>
    <w:rsid w:val="001B2C34"/>
    <w:rsid w:val="001C4F47"/>
    <w:rsid w:val="001D7781"/>
    <w:rsid w:val="001E6047"/>
    <w:rsid w:val="00210822"/>
    <w:rsid w:val="00222DE0"/>
    <w:rsid w:val="00223BE4"/>
    <w:rsid w:val="0022602E"/>
    <w:rsid w:val="002331EF"/>
    <w:rsid w:val="00243FF9"/>
    <w:rsid w:val="0026645D"/>
    <w:rsid w:val="0027047C"/>
    <w:rsid w:val="00271836"/>
    <w:rsid w:val="00284538"/>
    <w:rsid w:val="00286640"/>
    <w:rsid w:val="002A01F8"/>
    <w:rsid w:val="002A1A2C"/>
    <w:rsid w:val="002A3DF0"/>
    <w:rsid w:val="002A523B"/>
    <w:rsid w:val="002A77CA"/>
    <w:rsid w:val="002E02D7"/>
    <w:rsid w:val="002E0F0A"/>
    <w:rsid w:val="002E50A2"/>
    <w:rsid w:val="002F1E4A"/>
    <w:rsid w:val="002F4011"/>
    <w:rsid w:val="00311DF6"/>
    <w:rsid w:val="0031296D"/>
    <w:rsid w:val="003246B9"/>
    <w:rsid w:val="00340517"/>
    <w:rsid w:val="00354569"/>
    <w:rsid w:val="00394792"/>
    <w:rsid w:val="003B13AF"/>
    <w:rsid w:val="003D40AA"/>
    <w:rsid w:val="004343A8"/>
    <w:rsid w:val="00441E04"/>
    <w:rsid w:val="004559A0"/>
    <w:rsid w:val="00485646"/>
    <w:rsid w:val="00494FA1"/>
    <w:rsid w:val="00497BB6"/>
    <w:rsid w:val="004A00A8"/>
    <w:rsid w:val="004D50BC"/>
    <w:rsid w:val="004E544A"/>
    <w:rsid w:val="005021C6"/>
    <w:rsid w:val="00511541"/>
    <w:rsid w:val="005269DE"/>
    <w:rsid w:val="0054152D"/>
    <w:rsid w:val="005975D2"/>
    <w:rsid w:val="005A1E41"/>
    <w:rsid w:val="005B63D6"/>
    <w:rsid w:val="005C3645"/>
    <w:rsid w:val="005E0250"/>
    <w:rsid w:val="0060459C"/>
    <w:rsid w:val="006076E2"/>
    <w:rsid w:val="00613A9A"/>
    <w:rsid w:val="00615A20"/>
    <w:rsid w:val="00671CC7"/>
    <w:rsid w:val="00672F24"/>
    <w:rsid w:val="00676ED2"/>
    <w:rsid w:val="006D2D55"/>
    <w:rsid w:val="006D2FAB"/>
    <w:rsid w:val="006D4776"/>
    <w:rsid w:val="006D7C36"/>
    <w:rsid w:val="0070684A"/>
    <w:rsid w:val="00726168"/>
    <w:rsid w:val="00761AD6"/>
    <w:rsid w:val="007637E6"/>
    <w:rsid w:val="00782B68"/>
    <w:rsid w:val="007842B2"/>
    <w:rsid w:val="00797C0D"/>
    <w:rsid w:val="007E5A5F"/>
    <w:rsid w:val="0080099D"/>
    <w:rsid w:val="0081555C"/>
    <w:rsid w:val="008274A9"/>
    <w:rsid w:val="008458B5"/>
    <w:rsid w:val="00890846"/>
    <w:rsid w:val="008918B2"/>
    <w:rsid w:val="008A017E"/>
    <w:rsid w:val="008D4AB6"/>
    <w:rsid w:val="008F78E7"/>
    <w:rsid w:val="009141CE"/>
    <w:rsid w:val="00931B19"/>
    <w:rsid w:val="00940E45"/>
    <w:rsid w:val="0095193D"/>
    <w:rsid w:val="00951BB7"/>
    <w:rsid w:val="009600F6"/>
    <w:rsid w:val="009866B2"/>
    <w:rsid w:val="009B006C"/>
    <w:rsid w:val="009E115D"/>
    <w:rsid w:val="009E69B4"/>
    <w:rsid w:val="00A12B64"/>
    <w:rsid w:val="00A16D52"/>
    <w:rsid w:val="00A4040E"/>
    <w:rsid w:val="00A445C0"/>
    <w:rsid w:val="00A54830"/>
    <w:rsid w:val="00A6761F"/>
    <w:rsid w:val="00A87F9D"/>
    <w:rsid w:val="00AD3B32"/>
    <w:rsid w:val="00AE0C6E"/>
    <w:rsid w:val="00AF1145"/>
    <w:rsid w:val="00AF7740"/>
    <w:rsid w:val="00B07222"/>
    <w:rsid w:val="00B07490"/>
    <w:rsid w:val="00B312C4"/>
    <w:rsid w:val="00B73A53"/>
    <w:rsid w:val="00BA18ED"/>
    <w:rsid w:val="00BC05B8"/>
    <w:rsid w:val="00BC4282"/>
    <w:rsid w:val="00C06122"/>
    <w:rsid w:val="00C44E40"/>
    <w:rsid w:val="00C44F7D"/>
    <w:rsid w:val="00C45EAA"/>
    <w:rsid w:val="00C8406C"/>
    <w:rsid w:val="00C87D4D"/>
    <w:rsid w:val="00CA7EE3"/>
    <w:rsid w:val="00CB4659"/>
    <w:rsid w:val="00CF6F0C"/>
    <w:rsid w:val="00D205A0"/>
    <w:rsid w:val="00D4009F"/>
    <w:rsid w:val="00D40F0C"/>
    <w:rsid w:val="00D5332C"/>
    <w:rsid w:val="00D53E1E"/>
    <w:rsid w:val="00D562C7"/>
    <w:rsid w:val="00DA0014"/>
    <w:rsid w:val="00DC2404"/>
    <w:rsid w:val="00DE1FA6"/>
    <w:rsid w:val="00DE3AD2"/>
    <w:rsid w:val="00E01F36"/>
    <w:rsid w:val="00E05783"/>
    <w:rsid w:val="00E25583"/>
    <w:rsid w:val="00E325C0"/>
    <w:rsid w:val="00E359C6"/>
    <w:rsid w:val="00E526E8"/>
    <w:rsid w:val="00E63C43"/>
    <w:rsid w:val="00E669E5"/>
    <w:rsid w:val="00E72E89"/>
    <w:rsid w:val="00E854ED"/>
    <w:rsid w:val="00E935DB"/>
    <w:rsid w:val="00E948F6"/>
    <w:rsid w:val="00E973E1"/>
    <w:rsid w:val="00EA6EF7"/>
    <w:rsid w:val="00EC24BE"/>
    <w:rsid w:val="00EC75CD"/>
    <w:rsid w:val="00EC763B"/>
    <w:rsid w:val="00ED4E38"/>
    <w:rsid w:val="00EE208C"/>
    <w:rsid w:val="00F110A3"/>
    <w:rsid w:val="00F20F66"/>
    <w:rsid w:val="00F274D9"/>
    <w:rsid w:val="00F72DCD"/>
    <w:rsid w:val="00F96E60"/>
    <w:rsid w:val="00FD0BCC"/>
    <w:rsid w:val="00FD57D2"/>
    <w:rsid w:val="00FD7635"/>
    <w:rsid w:val="00FF4DE0"/>
    <w:rsid w:val="02385327"/>
    <w:rsid w:val="02624152"/>
    <w:rsid w:val="02692A9F"/>
    <w:rsid w:val="02A579B2"/>
    <w:rsid w:val="0336713B"/>
    <w:rsid w:val="0354272F"/>
    <w:rsid w:val="04253689"/>
    <w:rsid w:val="044A1E49"/>
    <w:rsid w:val="055247F2"/>
    <w:rsid w:val="056D7096"/>
    <w:rsid w:val="06810CFD"/>
    <w:rsid w:val="06874187"/>
    <w:rsid w:val="07163048"/>
    <w:rsid w:val="07326999"/>
    <w:rsid w:val="076E27D3"/>
    <w:rsid w:val="08CA6F25"/>
    <w:rsid w:val="08FA1588"/>
    <w:rsid w:val="0A2E773B"/>
    <w:rsid w:val="0A375C16"/>
    <w:rsid w:val="0BB43C70"/>
    <w:rsid w:val="0BE0063F"/>
    <w:rsid w:val="0D685778"/>
    <w:rsid w:val="0D896A37"/>
    <w:rsid w:val="0F9D3F48"/>
    <w:rsid w:val="105B0B5E"/>
    <w:rsid w:val="10B1077E"/>
    <w:rsid w:val="12103A16"/>
    <w:rsid w:val="12745F08"/>
    <w:rsid w:val="12B91B6C"/>
    <w:rsid w:val="12F901BB"/>
    <w:rsid w:val="13491142"/>
    <w:rsid w:val="15B230B5"/>
    <w:rsid w:val="15DB629E"/>
    <w:rsid w:val="17941E32"/>
    <w:rsid w:val="1920600E"/>
    <w:rsid w:val="1AA04F3F"/>
    <w:rsid w:val="1AC217DA"/>
    <w:rsid w:val="1B212F98"/>
    <w:rsid w:val="1B8847D2"/>
    <w:rsid w:val="1C163B8C"/>
    <w:rsid w:val="1C9518A8"/>
    <w:rsid w:val="1CA70884"/>
    <w:rsid w:val="1CCC4B92"/>
    <w:rsid w:val="1DD71A40"/>
    <w:rsid w:val="1E58492F"/>
    <w:rsid w:val="1F185E6D"/>
    <w:rsid w:val="1F2C7F6F"/>
    <w:rsid w:val="207C3CB0"/>
    <w:rsid w:val="20AB730D"/>
    <w:rsid w:val="216235EB"/>
    <w:rsid w:val="21921F06"/>
    <w:rsid w:val="21D02A2F"/>
    <w:rsid w:val="22305C78"/>
    <w:rsid w:val="22FA2365"/>
    <w:rsid w:val="23B1063E"/>
    <w:rsid w:val="241412F8"/>
    <w:rsid w:val="2546578A"/>
    <w:rsid w:val="25877552"/>
    <w:rsid w:val="26301430"/>
    <w:rsid w:val="26486E0F"/>
    <w:rsid w:val="2686677A"/>
    <w:rsid w:val="26D31516"/>
    <w:rsid w:val="2749750B"/>
    <w:rsid w:val="28043B56"/>
    <w:rsid w:val="28497097"/>
    <w:rsid w:val="28632D90"/>
    <w:rsid w:val="2A2E2E79"/>
    <w:rsid w:val="2A786841"/>
    <w:rsid w:val="2AC65885"/>
    <w:rsid w:val="2BD922BB"/>
    <w:rsid w:val="2C7E7C57"/>
    <w:rsid w:val="2CAC2729"/>
    <w:rsid w:val="2EDD78F2"/>
    <w:rsid w:val="2F454633"/>
    <w:rsid w:val="2FC02334"/>
    <w:rsid w:val="31271F3F"/>
    <w:rsid w:val="32254D70"/>
    <w:rsid w:val="32676A97"/>
    <w:rsid w:val="327A0EC0"/>
    <w:rsid w:val="33CE14FE"/>
    <w:rsid w:val="33DF6B01"/>
    <w:rsid w:val="344021E6"/>
    <w:rsid w:val="34CB1F63"/>
    <w:rsid w:val="34F36D08"/>
    <w:rsid w:val="34FF3F69"/>
    <w:rsid w:val="361244B5"/>
    <w:rsid w:val="361E1B63"/>
    <w:rsid w:val="3623217D"/>
    <w:rsid w:val="363F34EC"/>
    <w:rsid w:val="367B3121"/>
    <w:rsid w:val="38122C54"/>
    <w:rsid w:val="38C073F1"/>
    <w:rsid w:val="398E34A3"/>
    <w:rsid w:val="39B065FA"/>
    <w:rsid w:val="39E62997"/>
    <w:rsid w:val="3B4007CD"/>
    <w:rsid w:val="3BD150D7"/>
    <w:rsid w:val="3C3D5B7F"/>
    <w:rsid w:val="3CBE19AA"/>
    <w:rsid w:val="3CD761D6"/>
    <w:rsid w:val="3D4D2D2E"/>
    <w:rsid w:val="3E0C2BE9"/>
    <w:rsid w:val="3F4F3D06"/>
    <w:rsid w:val="3FBF25D3"/>
    <w:rsid w:val="409A44D8"/>
    <w:rsid w:val="40ED48D7"/>
    <w:rsid w:val="414A7CF6"/>
    <w:rsid w:val="41FC4A91"/>
    <w:rsid w:val="42BF46CD"/>
    <w:rsid w:val="42E766B4"/>
    <w:rsid w:val="42EE3904"/>
    <w:rsid w:val="43F14D5A"/>
    <w:rsid w:val="43F67421"/>
    <w:rsid w:val="44B612DB"/>
    <w:rsid w:val="452A3592"/>
    <w:rsid w:val="454A3C81"/>
    <w:rsid w:val="473874CD"/>
    <w:rsid w:val="48077FB8"/>
    <w:rsid w:val="4869378B"/>
    <w:rsid w:val="487C4465"/>
    <w:rsid w:val="48BB7191"/>
    <w:rsid w:val="48CA6DDC"/>
    <w:rsid w:val="48E94252"/>
    <w:rsid w:val="496C10C2"/>
    <w:rsid w:val="4B041A12"/>
    <w:rsid w:val="4B622A23"/>
    <w:rsid w:val="4BB3285D"/>
    <w:rsid w:val="4C9D6FD8"/>
    <w:rsid w:val="4CFB6302"/>
    <w:rsid w:val="4D0D4F27"/>
    <w:rsid w:val="4D547D13"/>
    <w:rsid w:val="4DAF1EFB"/>
    <w:rsid w:val="4E11534F"/>
    <w:rsid w:val="4E9F6F34"/>
    <w:rsid w:val="4EDF78DD"/>
    <w:rsid w:val="4EFB6A8D"/>
    <w:rsid w:val="4F4026F2"/>
    <w:rsid w:val="4F5A7C58"/>
    <w:rsid w:val="50667540"/>
    <w:rsid w:val="507A4508"/>
    <w:rsid w:val="510E0CFA"/>
    <w:rsid w:val="51104401"/>
    <w:rsid w:val="51234079"/>
    <w:rsid w:val="519923F3"/>
    <w:rsid w:val="519932DB"/>
    <w:rsid w:val="51A1370A"/>
    <w:rsid w:val="520E0886"/>
    <w:rsid w:val="52C8312A"/>
    <w:rsid w:val="542E520F"/>
    <w:rsid w:val="547736FD"/>
    <w:rsid w:val="549A4653"/>
    <w:rsid w:val="54D23DEC"/>
    <w:rsid w:val="555909F7"/>
    <w:rsid w:val="55F16D4B"/>
    <w:rsid w:val="561E4BD0"/>
    <w:rsid w:val="565B6239"/>
    <w:rsid w:val="56C65BD3"/>
    <w:rsid w:val="57225577"/>
    <w:rsid w:val="57CF22D9"/>
    <w:rsid w:val="58C535C6"/>
    <w:rsid w:val="5A231DDD"/>
    <w:rsid w:val="5B150ED7"/>
    <w:rsid w:val="5B695FD4"/>
    <w:rsid w:val="5BAD110F"/>
    <w:rsid w:val="5C826EA7"/>
    <w:rsid w:val="5CD223FA"/>
    <w:rsid w:val="5D40727C"/>
    <w:rsid w:val="5D7C2C91"/>
    <w:rsid w:val="5E1414BC"/>
    <w:rsid w:val="5F3155F9"/>
    <w:rsid w:val="5F610B8F"/>
    <w:rsid w:val="60673F83"/>
    <w:rsid w:val="60D55390"/>
    <w:rsid w:val="612D1C9D"/>
    <w:rsid w:val="6133754B"/>
    <w:rsid w:val="62F67840"/>
    <w:rsid w:val="63020906"/>
    <w:rsid w:val="63DE27AE"/>
    <w:rsid w:val="641343A4"/>
    <w:rsid w:val="649D24B2"/>
    <w:rsid w:val="65081180"/>
    <w:rsid w:val="654E74BF"/>
    <w:rsid w:val="65C459D3"/>
    <w:rsid w:val="65F340AB"/>
    <w:rsid w:val="66584379"/>
    <w:rsid w:val="667630D7"/>
    <w:rsid w:val="67B657F0"/>
    <w:rsid w:val="67F3369F"/>
    <w:rsid w:val="68146FEC"/>
    <w:rsid w:val="6837248C"/>
    <w:rsid w:val="683B0603"/>
    <w:rsid w:val="687F5BE1"/>
    <w:rsid w:val="68DC4DE2"/>
    <w:rsid w:val="6A0B7E30"/>
    <w:rsid w:val="6A2509A9"/>
    <w:rsid w:val="6A434CF7"/>
    <w:rsid w:val="6A5A5924"/>
    <w:rsid w:val="6A8D0A8A"/>
    <w:rsid w:val="6AA10091"/>
    <w:rsid w:val="6AC110D8"/>
    <w:rsid w:val="6B4B23F5"/>
    <w:rsid w:val="6B615766"/>
    <w:rsid w:val="6BB838E4"/>
    <w:rsid w:val="6BD90B79"/>
    <w:rsid w:val="6BE7241B"/>
    <w:rsid w:val="6C417262"/>
    <w:rsid w:val="6C4426FB"/>
    <w:rsid w:val="6C802DBA"/>
    <w:rsid w:val="6D1462EF"/>
    <w:rsid w:val="6F152DFC"/>
    <w:rsid w:val="70BD374B"/>
    <w:rsid w:val="71800D6B"/>
    <w:rsid w:val="73112E4C"/>
    <w:rsid w:val="7338355D"/>
    <w:rsid w:val="73577E87"/>
    <w:rsid w:val="738F5872"/>
    <w:rsid w:val="73DF3AA2"/>
    <w:rsid w:val="74C13D06"/>
    <w:rsid w:val="751D6B98"/>
    <w:rsid w:val="75257CC6"/>
    <w:rsid w:val="754269DA"/>
    <w:rsid w:val="757D3BF7"/>
    <w:rsid w:val="75D63D29"/>
    <w:rsid w:val="75F0011F"/>
    <w:rsid w:val="76A32969"/>
    <w:rsid w:val="773C2496"/>
    <w:rsid w:val="77520A80"/>
    <w:rsid w:val="78506670"/>
    <w:rsid w:val="79393B8B"/>
    <w:rsid w:val="7A5213A8"/>
    <w:rsid w:val="7A945F1E"/>
    <w:rsid w:val="7AA339B1"/>
    <w:rsid w:val="7B2119D2"/>
    <w:rsid w:val="7B766FA0"/>
    <w:rsid w:val="7C5A0994"/>
    <w:rsid w:val="7D500A56"/>
    <w:rsid w:val="7D5E6BDF"/>
    <w:rsid w:val="7EFD1016"/>
    <w:rsid w:val="7F8CE1F9"/>
    <w:rsid w:val="7FA0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qFormat/>
    <w:uiPriority w:val="0"/>
  </w:style>
  <w:style w:type="character" w:customStyle="1" w:styleId="9">
    <w:name w:val="NormalCharacter"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HtmlDfn"/>
    <w:qFormat/>
    <w:uiPriority w:val="0"/>
  </w:style>
  <w:style w:type="character" w:customStyle="1" w:styleId="12">
    <w:name w:val="htmlSamp"/>
    <w:qFormat/>
    <w:uiPriority w:val="0"/>
    <w:rPr>
      <w:rFonts w:ascii="Courier New" w:hAnsi="Courier New" w:eastAsia="Courier New"/>
    </w:rPr>
  </w:style>
  <w:style w:type="character" w:customStyle="1" w:styleId="13">
    <w:name w:val="HtmlKbd"/>
    <w:qFormat/>
    <w:uiPriority w:val="0"/>
    <w:rPr>
      <w:rFonts w:ascii="Courier New" w:hAnsi="Courier New" w:eastAsia="Courier New"/>
      <w:sz w:val="20"/>
    </w:rPr>
  </w:style>
  <w:style w:type="character" w:customStyle="1" w:styleId="14">
    <w:name w:val="HtmlVar"/>
    <w:qFormat/>
    <w:uiPriority w:val="0"/>
  </w:style>
  <w:style w:type="character" w:customStyle="1" w:styleId="15">
    <w:name w:val="HtmlCode"/>
    <w:qFormat/>
    <w:uiPriority w:val="0"/>
    <w:rPr>
      <w:rFonts w:ascii="Courier New" w:hAnsi="Courier New" w:eastAsia="Courier New"/>
      <w:sz w:val="20"/>
    </w:rPr>
  </w:style>
  <w:style w:type="character" w:customStyle="1" w:styleId="16">
    <w:name w:val="HtmlCite"/>
    <w:qFormat/>
    <w:uiPriority w:val="0"/>
  </w:style>
  <w:style w:type="paragraph" w:customStyle="1" w:styleId="17">
    <w:name w:val="HtmlNormal"/>
    <w:basedOn w:val="1"/>
    <w:qFormat/>
    <w:uiPriority w:val="0"/>
    <w:pPr>
      <w:jc w:val="left"/>
    </w:pPr>
    <w:rPr>
      <w:kern w:val="0"/>
      <w:sz w:val="24"/>
    </w:rPr>
  </w:style>
  <w:style w:type="paragraph" w:customStyle="1" w:styleId="18">
    <w:name w:val="Nul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table" w:customStyle="1" w:styleId="19">
    <w:name w:val="TableGrid"/>
    <w:basedOn w:val="10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184</Words>
  <Characters>1050</Characters>
  <Lines>8</Lines>
  <Paragraphs>2</Paragraphs>
  <TotalTime>37</TotalTime>
  <ScaleCrop>false</ScaleCrop>
  <LinksUpToDate>false</LinksUpToDate>
  <CharactersWithSpaces>1232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2023-04-06T11:03:00Z</dcterms:created>
  <dc:creator>Administrator</dc:creator>
  <cp:lastModifiedBy>guest</cp:lastModifiedBy>
  <cp:lastPrinted>2022-09-29T09:06:00Z</cp:lastPrinted>
  <dcterms:modified xsi:type="dcterms:W3CDTF">2023-11-07T17:08:39Z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F7D55CE4FBCB42E6A9CAE135E715D32E_13</vt:lpwstr>
  </property>
</Properties>
</file>