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  <w:lang w:bidi="ar"/>
        </w:rPr>
      </w:pPr>
      <w:r>
        <w:rPr>
          <w:rFonts w:hAnsi="黑体" w:eastAsia="黑体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8</w:t>
      </w:r>
    </w:p>
    <w:p>
      <w:pPr>
        <w:spacing w:line="800" w:lineRule="exact"/>
        <w:ind w:firstLine="440" w:firstLineChars="100"/>
        <w:rPr>
          <w:rFonts w:eastAsia="黑体"/>
          <w:sz w:val="32"/>
          <w:szCs w:val="32"/>
          <w:lang w:bidi="ar"/>
        </w:rPr>
      </w:pPr>
      <w:r>
        <w:rPr>
          <w:rFonts w:eastAsia="方正小标宋简体"/>
          <w:kern w:val="0"/>
          <w:sz w:val="44"/>
          <w:szCs w:val="44"/>
          <w:lang w:bidi="ar"/>
        </w:rPr>
        <w:t>渭南高新区布鲁氏菌病防治工作实施方案</w:t>
      </w:r>
    </w:p>
    <w:p>
      <w:pPr>
        <w:spacing w:line="700" w:lineRule="exact"/>
        <w:ind w:firstLine="633" w:firstLineChars="198"/>
        <w:jc w:val="left"/>
        <w:rPr>
          <w:rFonts w:hint="eastAsia" w:hAnsi="仿宋_GB2312" w:eastAsia="仿宋_GB2312"/>
          <w:kern w:val="0"/>
          <w:sz w:val="32"/>
          <w:szCs w:val="32"/>
          <w:lang w:bidi="ar"/>
        </w:rPr>
      </w:pPr>
    </w:p>
    <w:p>
      <w:pPr>
        <w:ind w:firstLine="633" w:firstLineChars="198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kern w:val="0"/>
          <w:sz w:val="32"/>
          <w:szCs w:val="32"/>
          <w:lang w:bidi="ar"/>
        </w:rPr>
        <w:t>为及时发现布鲁氏菌病（简称布病）疫情，掌握疫情动态，切实做好我区布病的防治工作，保护人民群众的身体健康，结合我区实际，现制定高新区布病防控工作方案如下</w:t>
      </w:r>
      <w:r>
        <w:rPr>
          <w:rFonts w:hAnsi="仿宋_GB2312" w:eastAsia="仿宋_GB2312"/>
          <w:sz w:val="32"/>
          <w:szCs w:val="32"/>
        </w:rPr>
        <w:t>：</w:t>
      </w:r>
    </w:p>
    <w:p>
      <w:pPr>
        <w:spacing w:line="560" w:lineRule="exact"/>
        <w:rPr>
          <w:rFonts w:eastAsia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eastAsia="黑体"/>
          <w:bCs/>
          <w:color w:val="000000"/>
          <w:kern w:val="0"/>
          <w:sz w:val="32"/>
          <w:szCs w:val="32"/>
          <w:lang w:bidi="ar"/>
        </w:rPr>
        <w:t>一、强化认识，成立领导小组</w:t>
      </w:r>
    </w:p>
    <w:p>
      <w:pPr>
        <w:spacing w:line="560" w:lineRule="exac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Ansi="仿宋_GB2312" w:eastAsia="仿宋_GB2312"/>
          <w:color w:val="000000"/>
          <w:kern w:val="0"/>
          <w:sz w:val="32"/>
          <w:szCs w:val="32"/>
          <w:lang w:bidi="ar"/>
        </w:rPr>
        <w:t>高新区管委会成立布病防控领导小组：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组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hAnsi="仿宋_GB2312" w:eastAsia="仿宋_GB2312"/>
          <w:b/>
          <w:sz w:val="32"/>
          <w:szCs w:val="32"/>
        </w:rPr>
        <w:t>长</w:t>
      </w:r>
      <w:r>
        <w:rPr>
          <w:rFonts w:hAnsi="仿宋_GB2312" w:eastAsia="仿宋_GB2312"/>
          <w:sz w:val="32"/>
          <w:szCs w:val="32"/>
        </w:rPr>
        <w:t>：谭文德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党工委副书记</w:t>
      </w:r>
    </w:p>
    <w:p>
      <w:pPr>
        <w:spacing w:line="560" w:lineRule="exact"/>
        <w:ind w:firstLine="482" w:firstLineChars="15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</w:t>
      </w:r>
      <w:r>
        <w:rPr>
          <w:rFonts w:hAnsi="仿宋_GB2312" w:eastAsia="仿宋_GB2312"/>
          <w:b/>
          <w:sz w:val="32"/>
          <w:szCs w:val="32"/>
        </w:rPr>
        <w:t>副组长：</w:t>
      </w:r>
      <w:r>
        <w:rPr>
          <w:rFonts w:hAnsi="仿宋_GB2312" w:eastAsia="仿宋_GB2312"/>
          <w:sz w:val="32"/>
          <w:szCs w:val="32"/>
        </w:rPr>
        <w:t>郭雅丽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卫生食品药品监督管理局局长</w:t>
      </w:r>
    </w:p>
    <w:p>
      <w:pPr>
        <w:spacing w:line="5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b/>
          <w:sz w:val="32"/>
          <w:szCs w:val="32"/>
        </w:rPr>
        <w:t>成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hAnsi="仿宋_GB2312" w:eastAsia="仿宋_GB2312"/>
          <w:b/>
          <w:sz w:val="32"/>
          <w:szCs w:val="32"/>
        </w:rPr>
        <w:t>员：</w:t>
      </w:r>
      <w:r>
        <w:rPr>
          <w:rFonts w:hAnsi="仿宋_GB2312" w:eastAsia="仿宋_GB2312"/>
          <w:sz w:val="32"/>
          <w:szCs w:val="32"/>
        </w:rPr>
        <w:t>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Ansi="仿宋_GB2312"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党工委、管委会办公室副主任</w:t>
      </w:r>
    </w:p>
    <w:p>
      <w:pPr>
        <w:spacing w:line="5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r>
        <w:rPr>
          <w:rFonts w:hAnsi="仿宋_GB2312" w:eastAsia="仿宋_GB2312"/>
          <w:sz w:val="32"/>
          <w:szCs w:val="32"/>
        </w:rPr>
        <w:t>王孝宏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财政局局长</w:t>
      </w:r>
    </w:p>
    <w:p>
      <w:pPr>
        <w:spacing w:line="5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r>
        <w:rPr>
          <w:rFonts w:hAnsi="仿宋_GB2312" w:eastAsia="仿宋_GB2312"/>
          <w:sz w:val="32"/>
          <w:szCs w:val="32"/>
        </w:rPr>
        <w:t>张荣军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社会事业局局长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hAnsi="仿宋_GB2312" w:eastAsia="仿宋_GB2312"/>
          <w:sz w:val="32"/>
          <w:szCs w:val="32"/>
        </w:rPr>
        <w:t>赵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Ansi="仿宋_GB2312" w:eastAsia="仿宋_GB2312"/>
          <w:sz w:val="32"/>
          <w:szCs w:val="32"/>
        </w:rPr>
        <w:t>龙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卫生食品药品监督管理局副局长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hAnsi="仿宋_GB2312" w:eastAsia="仿宋_GB2312"/>
          <w:sz w:val="32"/>
          <w:szCs w:val="32"/>
        </w:rPr>
        <w:t>领导小组办公室设在卫生食品药品监督管理局，办公室主任由郭雅丽同志兼任。</w:t>
      </w:r>
    </w:p>
    <w:p>
      <w:pPr>
        <w:jc w:val="left"/>
        <w:rPr>
          <w:rFonts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</w:t>
      </w:r>
      <w:r>
        <w:rPr>
          <w:rFonts w:eastAsia="黑体"/>
          <w:bCs/>
          <w:sz w:val="32"/>
          <w:szCs w:val="32"/>
        </w:rPr>
        <w:t>二、</w:t>
      </w:r>
      <w:r>
        <w:rPr>
          <w:rFonts w:eastAsia="黑体"/>
          <w:bCs/>
          <w:sz w:val="32"/>
          <w:szCs w:val="32"/>
          <w:lang w:bidi="ar"/>
        </w:rPr>
        <w:t>布</w:t>
      </w:r>
      <w:r>
        <w:rPr>
          <w:rFonts w:eastAsia="黑体"/>
          <w:sz w:val="32"/>
          <w:szCs w:val="32"/>
          <w:lang w:bidi="ar"/>
        </w:rPr>
        <w:t>病防控工作责任分工</w:t>
      </w:r>
    </w:p>
    <w:p>
      <w:pPr>
        <w:spacing w:line="540" w:lineRule="exact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  <w:lang w:bidi="ar"/>
        </w:rPr>
        <w:t xml:space="preserve">  </w:t>
      </w:r>
      <w:r>
        <w:rPr>
          <w:rFonts w:hint="eastAsia" w:eastAsia="楷体"/>
          <w:b/>
          <w:sz w:val="32"/>
          <w:szCs w:val="32"/>
          <w:lang w:bidi="ar"/>
        </w:rPr>
        <w:t xml:space="preserve"> </w:t>
      </w:r>
      <w:r>
        <w:rPr>
          <w:rFonts w:eastAsia="楷体"/>
          <w:b/>
          <w:sz w:val="32"/>
          <w:szCs w:val="32"/>
          <w:lang w:bidi="ar"/>
        </w:rPr>
        <w:t xml:space="preserve"> </w:t>
      </w:r>
      <w:r>
        <w:rPr>
          <w:rFonts w:hAnsi="楷体" w:eastAsia="楷体"/>
          <w:b/>
          <w:sz w:val="32"/>
          <w:szCs w:val="32"/>
          <w:lang w:bidi="ar"/>
        </w:rPr>
        <w:t>（一）管委会办公室</w:t>
      </w: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．管委会办公室负责统一领导、统筹协调全区布病防控工作。</w:t>
      </w:r>
    </w:p>
    <w:p>
      <w:pPr>
        <w:spacing w:line="540" w:lineRule="exact"/>
        <w:ind w:firstLine="640"/>
        <w:rPr>
          <w:rFonts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Ansi="仿宋_GB2312" w:eastAsia="仿宋_GB2312"/>
          <w:sz w:val="32"/>
          <w:szCs w:val="32"/>
        </w:rPr>
        <w:t>．每年组织召开至少一次成员单位布鲁氏菌病防治工作协调会议，研究部署各部门工作任务。</w:t>
      </w:r>
    </w:p>
    <w:p>
      <w:pPr>
        <w:spacing w:line="540" w:lineRule="exact"/>
        <w:ind w:firstLine="472" w:firstLineChars="147"/>
        <w:rPr>
          <w:rFonts w:eastAsia="楷体"/>
          <w:b/>
          <w:sz w:val="32"/>
          <w:szCs w:val="32"/>
          <w:lang w:bidi="ar"/>
        </w:rPr>
      </w:pPr>
      <w:r>
        <w:rPr>
          <w:rFonts w:hAnsi="楷体" w:eastAsia="楷体"/>
          <w:b/>
          <w:sz w:val="32"/>
          <w:szCs w:val="32"/>
          <w:lang w:bidi="ar"/>
        </w:rPr>
        <w:t>（二）财政局</w:t>
      </w:r>
    </w:p>
    <w:p>
      <w:pPr>
        <w:spacing w:line="540" w:lineRule="exact"/>
        <w:ind w:firstLine="633" w:firstLineChars="198"/>
        <w:rPr>
          <w:rFonts w:eastAsia="仿宋_GB2312"/>
          <w:b/>
          <w:sz w:val="32"/>
          <w:szCs w:val="32"/>
          <w:lang w:bidi="ar"/>
        </w:rPr>
      </w:pPr>
      <w:r>
        <w:rPr>
          <w:rFonts w:hAnsi="仿宋_GB2312" w:eastAsia="仿宋_GB2312"/>
          <w:bCs/>
          <w:sz w:val="32"/>
          <w:szCs w:val="32"/>
          <w:lang w:bidi="ar"/>
        </w:rPr>
        <w:t>负责落实我区布鲁氏菌病防治工作所需经费</w:t>
      </w:r>
      <w:r>
        <w:rPr>
          <w:rFonts w:hAnsi="仿宋_GB2312" w:eastAsia="仿宋_GB2312"/>
          <w:b/>
          <w:sz w:val="32"/>
          <w:szCs w:val="32"/>
          <w:lang w:bidi="ar"/>
        </w:rPr>
        <w:t>。</w:t>
      </w:r>
    </w:p>
    <w:p>
      <w:pPr>
        <w:tabs>
          <w:tab w:val="center" w:pos="4153"/>
        </w:tabs>
        <w:rPr>
          <w:rFonts w:eastAsia="楷体"/>
          <w:b/>
          <w:sz w:val="32"/>
          <w:szCs w:val="32"/>
        </w:rPr>
      </w:pPr>
      <w:r>
        <w:rPr>
          <w:rFonts w:eastAsia="仿宋_GB2312"/>
          <w:b/>
          <w:sz w:val="32"/>
          <w:szCs w:val="32"/>
          <w:lang w:bidi="ar"/>
        </w:rPr>
        <w:t xml:space="preserve"> </w:t>
      </w:r>
      <w:r>
        <w:rPr>
          <w:rFonts w:hint="eastAsia" w:eastAsia="仿宋_GB2312"/>
          <w:b/>
          <w:sz w:val="32"/>
          <w:szCs w:val="32"/>
          <w:lang w:bidi="ar"/>
        </w:rPr>
        <w:t xml:space="preserve"> </w:t>
      </w:r>
      <w:r>
        <w:rPr>
          <w:rFonts w:eastAsia="仿宋_GB2312"/>
          <w:b/>
          <w:sz w:val="32"/>
          <w:szCs w:val="32"/>
          <w:lang w:bidi="ar"/>
        </w:rPr>
        <w:t xml:space="preserve">  </w:t>
      </w:r>
      <w:r>
        <w:rPr>
          <w:rFonts w:hAnsi="楷体" w:eastAsia="楷体"/>
          <w:b/>
          <w:sz w:val="32"/>
          <w:szCs w:val="32"/>
          <w:lang w:bidi="ar"/>
        </w:rPr>
        <w:t>（三）社会事业局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．制定本区畜间布病防控工作计划。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2</w:t>
      </w:r>
      <w:r>
        <w:rPr>
          <w:rFonts w:hAnsi="仿宋_GB2312" w:eastAsia="仿宋_GB2312"/>
          <w:sz w:val="32"/>
          <w:szCs w:val="32"/>
        </w:rPr>
        <w:t>．负责畜间布病疫情监测、调查和检疫。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3</w:t>
      </w:r>
      <w:r>
        <w:rPr>
          <w:rFonts w:hAnsi="仿宋_GB2312" w:eastAsia="仿宋_GB2312"/>
          <w:sz w:val="32"/>
          <w:szCs w:val="32"/>
        </w:rPr>
        <w:t>．对养殖户等布病高危人进行布病防治宣传和发放干预物品。</w:t>
      </w:r>
    </w:p>
    <w:p>
      <w:pPr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</w:rPr>
        <w:t xml:space="preserve">    4</w:t>
      </w:r>
      <w:r>
        <w:rPr>
          <w:rFonts w:hAnsi="仿宋_GB2312" w:eastAsia="仿宋_GB2312"/>
          <w:sz w:val="32"/>
          <w:szCs w:val="32"/>
        </w:rPr>
        <w:t>、发现畜间布病后及时通报卫生部门，防止人感染布病疫情的发生。</w:t>
      </w:r>
    </w:p>
    <w:p>
      <w:pPr>
        <w:spacing w:line="540" w:lineRule="exact"/>
        <w:rPr>
          <w:rFonts w:eastAsia="楷体"/>
          <w:sz w:val="32"/>
          <w:szCs w:val="32"/>
        </w:rPr>
      </w:pPr>
      <w:r>
        <w:rPr>
          <w:rFonts w:eastAsia="仿宋_GB2312"/>
          <w:b/>
          <w:sz w:val="32"/>
          <w:szCs w:val="32"/>
          <w:lang w:bidi="ar"/>
        </w:rPr>
        <w:t xml:space="preserve">  </w:t>
      </w:r>
      <w:r>
        <w:rPr>
          <w:rFonts w:hint="eastAsia" w:eastAsia="仿宋_GB2312"/>
          <w:b/>
          <w:sz w:val="32"/>
          <w:szCs w:val="32"/>
          <w:lang w:bidi="ar"/>
        </w:rPr>
        <w:t xml:space="preserve"> </w:t>
      </w:r>
      <w:r>
        <w:rPr>
          <w:rFonts w:eastAsia="仿宋_GB2312"/>
          <w:b/>
          <w:sz w:val="32"/>
          <w:szCs w:val="32"/>
          <w:lang w:bidi="ar"/>
        </w:rPr>
        <w:t xml:space="preserve"> </w:t>
      </w:r>
      <w:r>
        <w:rPr>
          <w:rFonts w:hAnsi="楷体" w:eastAsia="楷体"/>
          <w:b/>
          <w:sz w:val="32"/>
          <w:szCs w:val="32"/>
          <w:lang w:bidi="ar"/>
        </w:rPr>
        <w:t>（四）卫生食品药品监督管理局</w:t>
      </w:r>
    </w:p>
    <w:p>
      <w:pPr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 xml:space="preserve">    1</w:t>
      </w:r>
      <w:r>
        <w:rPr>
          <w:rFonts w:hAnsi="仿宋_GB2312" w:eastAsia="仿宋_GB2312"/>
          <w:sz w:val="32"/>
          <w:szCs w:val="32"/>
          <w:lang w:bidi="ar"/>
        </w:rPr>
        <w:t>．制定本区人间布病防控工作计划。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2</w:t>
      </w:r>
      <w:r>
        <w:rPr>
          <w:rFonts w:hAnsi="仿宋_GB2312" w:eastAsia="仿宋_GB2312"/>
          <w:sz w:val="32"/>
          <w:szCs w:val="32"/>
          <w:lang w:bidi="ar"/>
        </w:rPr>
        <w:t>．负责布病疫情监测与流调处置工作。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3</w:t>
      </w:r>
      <w:r>
        <w:rPr>
          <w:rFonts w:hAnsi="仿宋_GB2312" w:eastAsia="仿宋_GB2312"/>
          <w:sz w:val="32"/>
          <w:szCs w:val="32"/>
          <w:lang w:bidi="ar"/>
        </w:rPr>
        <w:t>．开展布病防治宣传工作。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4</w:t>
      </w:r>
      <w:r>
        <w:rPr>
          <w:rFonts w:hAnsi="仿宋_GB2312" w:eastAsia="仿宋_GB2312"/>
          <w:sz w:val="32"/>
          <w:szCs w:val="32"/>
          <w:lang w:bidi="ar"/>
        </w:rPr>
        <w:t>．将人间布病及时通报给畜牧部门，联防联控。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5</w:t>
      </w:r>
      <w:r>
        <w:rPr>
          <w:rFonts w:hAnsi="仿宋_GB2312" w:eastAsia="仿宋_GB2312"/>
          <w:sz w:val="32"/>
          <w:szCs w:val="32"/>
          <w:lang w:bidi="ar"/>
        </w:rPr>
        <w:t>．负责布病防控的人员培训。</w:t>
      </w:r>
    </w:p>
    <w:p>
      <w:pPr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511C8"/>
    <w:rsid w:val="46451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2017-06-23T06:29:00Z</dcterms:created>
  <dc:creator>asus-pc</dc:creator>
  <cp:lastModifiedBy>asus-pc</cp:lastModifiedBy>
  <dcterms:modified xsi:type="dcterms:W3CDTF">2017-06-23T06:31:06Z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