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5027" w:type="dxa"/>
        <w:tblLayout w:type="fixed"/>
        <w:tblLook w:val="04A0"/>
      </w:tblPr>
      <w:tblGrid>
        <w:gridCol w:w="568"/>
        <w:gridCol w:w="1985"/>
        <w:gridCol w:w="2409"/>
        <w:gridCol w:w="1560"/>
        <w:gridCol w:w="1275"/>
        <w:gridCol w:w="1276"/>
        <w:gridCol w:w="851"/>
        <w:gridCol w:w="2976"/>
        <w:gridCol w:w="1418"/>
        <w:gridCol w:w="709"/>
      </w:tblGrid>
      <w:tr w:rsidR="008F48DA" w:rsidTr="006263BC">
        <w:trPr>
          <w:trHeight w:val="810"/>
        </w:trPr>
        <w:tc>
          <w:tcPr>
            <w:tcW w:w="15027" w:type="dxa"/>
            <w:gridSpan w:val="10"/>
            <w:vAlign w:val="center"/>
            <w:hideMark/>
          </w:tcPr>
          <w:p w:rsidR="006F4253" w:rsidRPr="006F4253" w:rsidRDefault="006F4253" w:rsidP="006F4253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</w:pPr>
            <w:r w:rsidRPr="006F4253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国家税务总局渭南高新技术产业开发区税务局</w:t>
            </w:r>
          </w:p>
          <w:p w:rsidR="008F48DA" w:rsidRDefault="006F4253" w:rsidP="006F4253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/>
                <w:kern w:val="0"/>
                <w:sz w:val="44"/>
                <w:szCs w:val="44"/>
              </w:rPr>
            </w:pPr>
            <w:r w:rsidRPr="006F4253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2020年度</w:t>
            </w:r>
            <w:r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4</w:t>
            </w:r>
            <w:r w:rsidRPr="006F4253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月份行政许可信息公示表</w:t>
            </w:r>
          </w:p>
        </w:tc>
      </w:tr>
      <w:tr w:rsidR="007F2DC1" w:rsidTr="003A0123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51" w:left="-1" w:hangingChars="44" w:hanging="10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60" w:left="-12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审批文</w:t>
            </w:r>
            <w:r w:rsidR="007F2DC1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书编号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7F2DC1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8DA" w:rsidRDefault="008F48DA" w:rsidP="006263BC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303909" w:rsidRDefault="002B2216" w:rsidP="006263B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92610501MA6Y88G060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303909" w:rsidRDefault="002B2216" w:rsidP="006263BC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渭南市高新区丽景一号公寓酒店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2B2216" w:rsidRDefault="002B2216" w:rsidP="003039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2020/03/30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303909" w:rsidRDefault="002B2216" w:rsidP="006263BC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2020/03/30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303909" w:rsidRDefault="008F48DA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303909" w:rsidRDefault="008F48DA" w:rsidP="006263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Pr="00303909" w:rsidRDefault="00E207F3" w:rsidP="002B221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 w:rsidR="00BE357E"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</w:t>
            </w:r>
            <w:r w:rsidR="00A21AD7"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{20</w:t>
            </w:r>
            <w:r w:rsid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="00A21AD7"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 w:rsidR="002B221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44</w:t>
            </w:r>
            <w:r w:rsidR="00BE357E"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8DA" w:rsidRPr="00303909" w:rsidRDefault="008F48DA" w:rsidP="006263BC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B2216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Default="002B2216" w:rsidP="002B221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216" w:rsidRDefault="002B2216" w:rsidP="002B2216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91610501MA6YA0PTXJ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陕西柏林因特自动化设备有限公司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2B2216" w:rsidRDefault="002B2216" w:rsidP="002B221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2020/03/30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2020/03/30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6" w:rsidRPr="00303909" w:rsidRDefault="002B2216" w:rsidP="002B221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B2216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Default="002B2216" w:rsidP="002B221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216" w:rsidRDefault="002B2216" w:rsidP="002B2216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B2216">
              <w:rPr>
                <w:rFonts w:ascii="微软雅黑" w:eastAsia="微软雅黑" w:hAnsi="微软雅黑"/>
                <w:sz w:val="18"/>
                <w:szCs w:val="18"/>
              </w:rPr>
              <w:t>91610501MA6Y99FU3Y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陕西禾之方舟生物科技有限公司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2B2216" w:rsidRDefault="002B2216" w:rsidP="002B221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2020/03/30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2020/03/30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6" w:rsidRPr="00303909" w:rsidRDefault="002B2216" w:rsidP="002B221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B2216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Default="002B2216" w:rsidP="002B221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2216" w:rsidRDefault="002B2216" w:rsidP="002B2216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6" w:rsidRPr="00303909" w:rsidRDefault="00213A7B" w:rsidP="002B221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13A7B">
              <w:rPr>
                <w:rFonts w:ascii="微软雅黑" w:eastAsia="微软雅黑" w:hAnsi="微软雅黑"/>
                <w:sz w:val="18"/>
                <w:szCs w:val="18"/>
              </w:rPr>
              <w:t>91610501MA6Y9E065E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6" w:rsidRPr="00303909" w:rsidRDefault="00213A7B" w:rsidP="002B2216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13A7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陕西智慧新途工程技术有限公司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1C32C4" w:rsidRDefault="00213A7B" w:rsidP="002B2216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2020/03/3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13A7B" w:rsidP="002B221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2020/03/3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B2216" w:rsidP="002B221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16" w:rsidRPr="00303909" w:rsidRDefault="00213A7B" w:rsidP="002B221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16" w:rsidRPr="00303909" w:rsidRDefault="002B2216" w:rsidP="002B221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97B18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Default="00297B18" w:rsidP="00297B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B18" w:rsidRDefault="00297B18" w:rsidP="00297B18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B18" w:rsidRPr="00303909" w:rsidRDefault="00297B18" w:rsidP="00297B1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297B18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91610501MA6YA19C15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297B1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陕西信芯智控电子信息科技有限公司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1C32C4" w:rsidRDefault="00297B18" w:rsidP="00297B18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B18" w:rsidRPr="00303909" w:rsidRDefault="00297B18" w:rsidP="00297B1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297B18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Default="00297B18" w:rsidP="00297B1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7B18" w:rsidRDefault="00297B18" w:rsidP="00297B18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97B18">
              <w:rPr>
                <w:rFonts w:ascii="微软雅黑" w:eastAsia="微软雅黑" w:hAnsi="微软雅黑"/>
                <w:sz w:val="18"/>
                <w:szCs w:val="18"/>
              </w:rPr>
              <w:t>91610501MA6Y9YJ95B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97B18">
              <w:rPr>
                <w:rFonts w:ascii="微软雅黑" w:eastAsia="微软雅黑" w:hAnsi="微软雅黑" w:hint="eastAsia"/>
                <w:sz w:val="18"/>
                <w:szCs w:val="18"/>
              </w:rPr>
              <w:t>渭南石林秀石材商贸有限责任公司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1C32C4" w:rsidRDefault="00297B18" w:rsidP="00297B18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B18" w:rsidRPr="00303909" w:rsidRDefault="00297B18" w:rsidP="00297B1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B18" w:rsidRPr="00303909" w:rsidRDefault="00297B18" w:rsidP="00297B1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5D22B9" w:rsidTr="0089753E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Default="005D22B9" w:rsidP="005D22B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2B9" w:rsidRDefault="005D22B9" w:rsidP="005D22B9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5D22B9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91610501MA6YA4AR9N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5D22B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渭南鑫海峰建工劳务有限公司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1C32C4" w:rsidRDefault="005D22B9" w:rsidP="005D22B9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B9" w:rsidRPr="00303909" w:rsidRDefault="005D22B9" w:rsidP="005D22B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D22B9" w:rsidTr="00113542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Default="005D22B9" w:rsidP="005D22B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A3BA1" w:rsidRDefault="005D22B9" w:rsidP="005D22B9">
            <w:pPr>
              <w:rPr>
                <w:rFonts w:ascii="仿宋" w:eastAsia="仿宋" w:hAnsi="仿宋" w:cs="宋体"/>
                <w:b/>
                <w:sz w:val="20"/>
                <w:szCs w:val="20"/>
              </w:rPr>
            </w:pPr>
            <w:r w:rsidRPr="003A3BA1">
              <w:rPr>
                <w:rFonts w:ascii="仿宋" w:eastAsia="仿宋" w:hAnsi="仿宋" w:hint="eastAsia"/>
                <w:b/>
                <w:sz w:val="20"/>
                <w:szCs w:val="20"/>
              </w:rPr>
              <w:t>对纳税人延期申报的核准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D22B9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916105010679397093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5D22B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渭南万达广场投资有限公司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1C32C4" w:rsidRDefault="005D22B9" w:rsidP="005D22B9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Default="005D22B9" w:rsidP="005D22B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D22B9" w:rsidRDefault="005D22B9" w:rsidP="005D22B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5D22B9" w:rsidRPr="00303909" w:rsidRDefault="005D22B9" w:rsidP="005D22B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B9" w:rsidRPr="00303909" w:rsidRDefault="005D22B9" w:rsidP="005D22B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2B9" w:rsidRPr="00303909" w:rsidRDefault="005D22B9" w:rsidP="005D22B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D3382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82" w:rsidRDefault="006D3382" w:rsidP="006D33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382" w:rsidRDefault="006D3382" w:rsidP="006D3382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82" w:rsidRPr="00303909" w:rsidRDefault="006D3382" w:rsidP="006D3382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D3382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91610501MA6Y7FAYX2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82" w:rsidRPr="00303909" w:rsidRDefault="006D3382" w:rsidP="006D3382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D338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陕西哲物创新科技有限责任公司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82" w:rsidRPr="001C32C4" w:rsidRDefault="006D3382" w:rsidP="006D3382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82" w:rsidRPr="00303909" w:rsidRDefault="006D3382" w:rsidP="006D338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82" w:rsidRPr="00303909" w:rsidRDefault="006D3382" w:rsidP="006D338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82" w:rsidRPr="00303909" w:rsidRDefault="006D3382" w:rsidP="006D338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82" w:rsidRPr="00303909" w:rsidRDefault="006D3382" w:rsidP="006D3382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382" w:rsidRPr="00303909" w:rsidRDefault="006D3382" w:rsidP="006D3382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E2A0A" w:rsidTr="005A00D9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0A" w:rsidRDefault="001E2A0A" w:rsidP="001E2A0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2A0A" w:rsidRDefault="001E2A0A" w:rsidP="001E2A0A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0A" w:rsidRPr="00303909" w:rsidRDefault="001E2A0A" w:rsidP="001E2A0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E2A0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91610501MA6Y233FXD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0A" w:rsidRPr="00303909" w:rsidRDefault="001E2A0A" w:rsidP="001E2A0A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E2A0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陕西常丽照欣贸易有限公司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0A" w:rsidRPr="001C32C4" w:rsidRDefault="001E2A0A" w:rsidP="001E2A0A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0A" w:rsidRPr="00303909" w:rsidRDefault="001E2A0A" w:rsidP="001E2A0A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0A" w:rsidRPr="00303909" w:rsidRDefault="001E2A0A" w:rsidP="001E2A0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0A" w:rsidRPr="00303909" w:rsidRDefault="001E2A0A" w:rsidP="001E2A0A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0A" w:rsidRPr="00303909" w:rsidRDefault="001E2A0A" w:rsidP="001E2A0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0A" w:rsidRPr="00303909" w:rsidRDefault="001E2A0A" w:rsidP="001E2A0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55173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73" w:rsidRDefault="00855173" w:rsidP="0085517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173" w:rsidRDefault="00855173" w:rsidP="00855173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73" w:rsidRPr="00303909" w:rsidRDefault="00855173" w:rsidP="00855173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E2A0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91610501MA6Y233FXD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73" w:rsidRPr="00303909" w:rsidRDefault="00855173" w:rsidP="00855173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E2A0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陕西常丽照欣贸易有限公司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73" w:rsidRPr="001C32C4" w:rsidRDefault="00855173" w:rsidP="00855173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73" w:rsidRPr="00303909" w:rsidRDefault="00855173" w:rsidP="00855173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73" w:rsidRPr="00303909" w:rsidRDefault="00855173" w:rsidP="0085517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73" w:rsidRPr="00303909" w:rsidRDefault="00855173" w:rsidP="00855173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73" w:rsidRPr="00303909" w:rsidRDefault="00855173" w:rsidP="00855173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73" w:rsidRPr="00303909" w:rsidRDefault="00855173" w:rsidP="00855173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31105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5" w:rsidRDefault="00631105" w:rsidP="0063110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105" w:rsidRDefault="00631105" w:rsidP="0063110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5" w:rsidRPr="00303909" w:rsidRDefault="00631105" w:rsidP="0063110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31105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91610501MA6Y72KP4J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5" w:rsidRPr="00F341F0" w:rsidRDefault="00631105" w:rsidP="0063110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31105">
              <w:rPr>
                <w:rFonts w:ascii="微软雅黑" w:eastAsia="微软雅黑" w:hAnsi="微软雅黑" w:hint="eastAsia"/>
                <w:sz w:val="18"/>
                <w:szCs w:val="18"/>
              </w:rPr>
              <w:t>渭南飞驰汽车服务有限公司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5" w:rsidRPr="001C32C4" w:rsidRDefault="00631105" w:rsidP="00631105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5" w:rsidRPr="00303909" w:rsidRDefault="00631105" w:rsidP="0063110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5" w:rsidRPr="00303909" w:rsidRDefault="00631105" w:rsidP="0063110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5" w:rsidRPr="00303909" w:rsidRDefault="00631105" w:rsidP="00631105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5" w:rsidRPr="00303909" w:rsidRDefault="00631105" w:rsidP="0063110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105" w:rsidRPr="00303909" w:rsidRDefault="00631105" w:rsidP="0063110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75466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Default="00C75466" w:rsidP="00C7546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</w:t>
            </w:r>
          </w:p>
          <w:p w:rsidR="00C75466" w:rsidRDefault="00C75466" w:rsidP="00C7546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466" w:rsidRDefault="00C75466" w:rsidP="00C7546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C75466" w:rsidP="00C7546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75466">
              <w:rPr>
                <w:rFonts w:ascii="微软雅黑" w:eastAsia="微软雅黑" w:hAnsi="微软雅黑"/>
                <w:sz w:val="18"/>
                <w:szCs w:val="18"/>
              </w:rPr>
              <w:t>91610501MA6Y8J7L0A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C75466" w:rsidP="00C7546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75466">
              <w:rPr>
                <w:rFonts w:ascii="微软雅黑" w:eastAsia="微软雅黑" w:hAnsi="微软雅黑" w:hint="eastAsia"/>
                <w:sz w:val="18"/>
                <w:szCs w:val="18"/>
              </w:rPr>
              <w:t>渭南新鑫盾建筑服务有限公司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1C32C4" w:rsidRDefault="00C75466" w:rsidP="00C75466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C75466" w:rsidP="00C7546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C75466" w:rsidP="00C7546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C75466" w:rsidP="00C7546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C75466" w:rsidP="00C7546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466" w:rsidRPr="00303909" w:rsidRDefault="00C75466" w:rsidP="00C7546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75466" w:rsidTr="009650CF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Default="00C75466" w:rsidP="00C7546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5466" w:rsidRDefault="00C75466" w:rsidP="00C7546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8705EA" w:rsidP="00C7546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705EA">
              <w:rPr>
                <w:rFonts w:ascii="微软雅黑" w:eastAsia="微软雅黑" w:hAnsi="微软雅黑"/>
                <w:sz w:val="18"/>
                <w:szCs w:val="18"/>
              </w:rPr>
              <w:t>91610501735383970J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8705EA" w:rsidP="008705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705EA">
              <w:rPr>
                <w:rFonts w:ascii="微软雅黑" w:eastAsia="微软雅黑" w:hAnsi="微软雅黑" w:hint="eastAsia"/>
                <w:sz w:val="18"/>
                <w:szCs w:val="18"/>
              </w:rPr>
              <w:t>渭南高新区金马农工贸有限责任公司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1C32C4" w:rsidRDefault="008705EA" w:rsidP="00C75466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8705EA" w:rsidP="00C7546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C75466" w:rsidP="00C7546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C75466" w:rsidP="00C75466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466" w:rsidRPr="00303909" w:rsidRDefault="008705EA" w:rsidP="00C7546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466" w:rsidRPr="00303909" w:rsidRDefault="00C75466" w:rsidP="00C7546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705EA" w:rsidTr="00144293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EA" w:rsidRDefault="008705EA" w:rsidP="008705E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5EA" w:rsidRDefault="008705EA" w:rsidP="008705E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EA" w:rsidRPr="00303909" w:rsidRDefault="008705EA" w:rsidP="008705E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705EA">
              <w:rPr>
                <w:rFonts w:ascii="微软雅黑" w:eastAsia="微软雅黑" w:hAnsi="微软雅黑"/>
                <w:sz w:val="18"/>
                <w:szCs w:val="18"/>
              </w:rPr>
              <w:t>92610501MA6Y3BU49T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EA" w:rsidRPr="00303909" w:rsidRDefault="008705EA" w:rsidP="008705E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705EA">
              <w:rPr>
                <w:rFonts w:ascii="微软雅黑" w:eastAsia="微软雅黑" w:hAnsi="微软雅黑" w:hint="eastAsia"/>
                <w:sz w:val="18"/>
                <w:szCs w:val="18"/>
              </w:rPr>
              <w:t>渭南高新区新飞鸿日化批发商行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EA" w:rsidRPr="001C32C4" w:rsidRDefault="008705EA" w:rsidP="008705EA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EA" w:rsidRPr="00303909" w:rsidRDefault="008705EA" w:rsidP="008705EA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EA" w:rsidRPr="00303909" w:rsidRDefault="008705EA" w:rsidP="008705E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EA" w:rsidRPr="00303909" w:rsidRDefault="008705EA" w:rsidP="008705EA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5EA" w:rsidRPr="00303909" w:rsidRDefault="008705EA" w:rsidP="008705E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5EA" w:rsidRPr="00303909" w:rsidRDefault="008705EA" w:rsidP="008705E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E1F9E" w:rsidTr="006E1EA5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Default="002E1F9E" w:rsidP="002E1F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9E" w:rsidRDefault="002E1F9E" w:rsidP="002E1F9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E1F9E">
              <w:rPr>
                <w:rFonts w:ascii="微软雅黑" w:eastAsia="微软雅黑" w:hAnsi="微软雅黑"/>
                <w:sz w:val="18"/>
                <w:szCs w:val="18"/>
              </w:rPr>
              <w:t>91610500MA6Y21QX85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E1F9E">
              <w:rPr>
                <w:rFonts w:ascii="微软雅黑" w:eastAsia="微软雅黑" w:hAnsi="微软雅黑" w:hint="eastAsia"/>
                <w:sz w:val="18"/>
                <w:szCs w:val="18"/>
              </w:rPr>
              <w:t>渭南市汽车运输（集团）有限责任公司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1C32C4" w:rsidRDefault="002E1F9E" w:rsidP="002E1F9E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F9E" w:rsidRPr="00303909" w:rsidRDefault="002E1F9E" w:rsidP="002E1F9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E1F9E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Default="002E1F9E" w:rsidP="002E1F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9E" w:rsidRDefault="002E1F9E" w:rsidP="002E1F9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E1F9E">
              <w:rPr>
                <w:rFonts w:ascii="微软雅黑" w:eastAsia="微软雅黑" w:hAnsi="微软雅黑"/>
                <w:sz w:val="18"/>
                <w:szCs w:val="18"/>
              </w:rPr>
              <w:t>91610501MA6Y7Q921R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E1F9E">
              <w:rPr>
                <w:rFonts w:ascii="微软雅黑" w:eastAsia="微软雅黑" w:hAnsi="微软雅黑" w:hint="eastAsia"/>
                <w:sz w:val="18"/>
                <w:szCs w:val="18"/>
              </w:rPr>
              <w:t>渭南特惠特商贸有限公司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1C32C4" w:rsidRDefault="002E1F9E" w:rsidP="002E1F9E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9E" w:rsidRPr="00303909" w:rsidRDefault="002E1F9E" w:rsidP="002E1F9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F9E" w:rsidRPr="00303909" w:rsidRDefault="002E1F9E" w:rsidP="002E1F9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401B3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B3" w:rsidRDefault="00F401B3" w:rsidP="00F401B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</w:p>
          <w:p w:rsidR="00F401B3" w:rsidRDefault="00F401B3" w:rsidP="00F401B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1B3" w:rsidRDefault="00F401B3" w:rsidP="00F401B3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B3" w:rsidRPr="00303909" w:rsidRDefault="00F401B3" w:rsidP="00F401B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401B3">
              <w:rPr>
                <w:rFonts w:ascii="微软雅黑" w:eastAsia="微软雅黑" w:hAnsi="微软雅黑"/>
                <w:sz w:val="18"/>
                <w:szCs w:val="18"/>
              </w:rPr>
              <w:t>91610501MA6Y260D2C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B3" w:rsidRPr="00303909" w:rsidRDefault="00F401B3" w:rsidP="00F401B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401B3">
              <w:rPr>
                <w:rFonts w:ascii="微软雅黑" w:eastAsia="微软雅黑" w:hAnsi="微软雅黑" w:hint="eastAsia"/>
                <w:sz w:val="18"/>
                <w:szCs w:val="18"/>
              </w:rPr>
              <w:t>渭南市山海机械工程有限公司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B3" w:rsidRPr="001C32C4" w:rsidRDefault="00F401B3" w:rsidP="00F401B3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B3" w:rsidRPr="00303909" w:rsidRDefault="00F401B3" w:rsidP="00F401B3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B3" w:rsidRPr="00303909" w:rsidRDefault="00F401B3" w:rsidP="00F401B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B3" w:rsidRPr="00303909" w:rsidRDefault="00F401B3" w:rsidP="00F401B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B3" w:rsidRPr="00303909" w:rsidRDefault="00F401B3" w:rsidP="00F401B3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1B3" w:rsidRPr="00303909" w:rsidRDefault="00F401B3" w:rsidP="00F401B3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56E6E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E" w:rsidRDefault="00156E6E" w:rsidP="00156E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E6E" w:rsidRDefault="00156E6E" w:rsidP="00156E6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E" w:rsidRPr="00303909" w:rsidRDefault="00156E6E" w:rsidP="00156E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56E6E">
              <w:rPr>
                <w:rFonts w:ascii="微软雅黑" w:eastAsia="微软雅黑" w:hAnsi="微软雅黑"/>
                <w:sz w:val="18"/>
                <w:szCs w:val="18"/>
              </w:rPr>
              <w:t>91610501MA6Y260D2C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E" w:rsidRPr="00303909" w:rsidRDefault="00156E6E" w:rsidP="00156E6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401B3">
              <w:rPr>
                <w:rFonts w:ascii="微软雅黑" w:eastAsia="微软雅黑" w:hAnsi="微软雅黑" w:hint="eastAsia"/>
                <w:sz w:val="18"/>
                <w:szCs w:val="18"/>
              </w:rPr>
              <w:t>渭南市山海机械工程有限公司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E" w:rsidRPr="001C32C4" w:rsidRDefault="00156E6E" w:rsidP="00156E6E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E" w:rsidRPr="00303909" w:rsidRDefault="00156E6E" w:rsidP="00156E6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E" w:rsidRPr="00303909" w:rsidRDefault="00156E6E" w:rsidP="00156E6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E" w:rsidRPr="00303909" w:rsidRDefault="00156E6E" w:rsidP="00156E6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6E" w:rsidRPr="00303909" w:rsidRDefault="00156E6E" w:rsidP="00156E6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E6E" w:rsidRPr="00303909" w:rsidRDefault="00156E6E" w:rsidP="00156E6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C27DD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D" w:rsidRDefault="002C27DD" w:rsidP="002C27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2C27DD" w:rsidRDefault="002C27DD" w:rsidP="002C27D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7DD" w:rsidRDefault="002C27DD" w:rsidP="002C27DD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D" w:rsidRPr="00303909" w:rsidRDefault="002C27DD" w:rsidP="002C27D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7DD">
              <w:rPr>
                <w:rFonts w:ascii="微软雅黑" w:eastAsia="微软雅黑" w:hAnsi="微软雅黑"/>
                <w:sz w:val="18"/>
                <w:szCs w:val="18"/>
              </w:rPr>
              <w:t>91610501735383970J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D" w:rsidRPr="00303909" w:rsidRDefault="002C27DD" w:rsidP="002C27D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C27DD">
              <w:rPr>
                <w:rFonts w:ascii="微软雅黑" w:eastAsia="微软雅黑" w:hAnsi="微软雅黑" w:hint="eastAsia"/>
                <w:sz w:val="18"/>
                <w:szCs w:val="18"/>
              </w:rPr>
              <w:t>渭南高新区金马农工贸有限责任公司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D" w:rsidRPr="001C32C4" w:rsidRDefault="002C27DD" w:rsidP="002C27DD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D" w:rsidRPr="00303909" w:rsidRDefault="002C27DD" w:rsidP="002C27D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D" w:rsidRPr="00303909" w:rsidRDefault="002C27DD" w:rsidP="002C27D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D" w:rsidRPr="00303909" w:rsidRDefault="002C27DD" w:rsidP="002C27D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D" w:rsidRPr="00303909" w:rsidRDefault="002C27DD" w:rsidP="002C27D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7DD" w:rsidRPr="00303909" w:rsidRDefault="002C27DD" w:rsidP="002C27DD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070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Default="00566070" w:rsidP="005660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070" w:rsidRDefault="00566070" w:rsidP="0056607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2D3701" w:rsidRDefault="00566070" w:rsidP="005660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66070">
              <w:rPr>
                <w:rFonts w:ascii="微软雅黑" w:eastAsia="微软雅黑" w:hAnsi="微软雅黑"/>
                <w:sz w:val="18"/>
                <w:szCs w:val="18"/>
              </w:rPr>
              <w:t>91610500064842047T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2D3701" w:rsidRDefault="00566070" w:rsidP="0056607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6070">
              <w:rPr>
                <w:rFonts w:ascii="微软雅黑" w:eastAsia="微软雅黑" w:hAnsi="微软雅黑" w:hint="eastAsia"/>
                <w:sz w:val="18"/>
                <w:szCs w:val="18"/>
              </w:rPr>
              <w:t>渭南市嘉木精密制造有限公司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2B2216" w:rsidRDefault="00566070" w:rsidP="0056607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2B2216" w:rsidRDefault="00566070" w:rsidP="0056607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许变准字〔2020〕第（1）号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070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Default="00566070" w:rsidP="005660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070" w:rsidRDefault="00566070" w:rsidP="0056607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D3701">
              <w:rPr>
                <w:rFonts w:ascii="微软雅黑" w:eastAsia="微软雅黑" w:hAnsi="微软雅黑"/>
                <w:sz w:val="18"/>
                <w:szCs w:val="18"/>
              </w:rPr>
              <w:t>91610501MA6Y897R2L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D3701">
              <w:rPr>
                <w:rFonts w:ascii="微软雅黑" w:eastAsia="微软雅黑" w:hAnsi="微软雅黑" w:hint="eastAsia"/>
                <w:sz w:val="18"/>
                <w:szCs w:val="18"/>
              </w:rPr>
              <w:t>渭南新海川人力资源有限公司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1C32C4" w:rsidRDefault="00566070" w:rsidP="00566070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070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Default="00566070" w:rsidP="005660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070" w:rsidRDefault="00566070" w:rsidP="0056607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B04D9">
              <w:rPr>
                <w:rFonts w:ascii="微软雅黑" w:eastAsia="微软雅黑" w:hAnsi="微软雅黑"/>
                <w:sz w:val="18"/>
                <w:szCs w:val="18"/>
              </w:rPr>
              <w:t>91610501MA6Y7HUM4A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B04D9">
              <w:rPr>
                <w:rFonts w:ascii="微软雅黑" w:eastAsia="微软雅黑" w:hAnsi="微软雅黑" w:hint="eastAsia"/>
                <w:sz w:val="18"/>
                <w:szCs w:val="18"/>
              </w:rPr>
              <w:t>陕西钧鹏航空科技有限公司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1C32C4" w:rsidRDefault="00566070" w:rsidP="00566070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070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Default="00566070" w:rsidP="005660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070" w:rsidRDefault="00566070" w:rsidP="0056607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0462">
              <w:rPr>
                <w:rFonts w:ascii="微软雅黑" w:eastAsia="微软雅黑" w:hAnsi="微软雅黑"/>
                <w:sz w:val="18"/>
                <w:szCs w:val="18"/>
              </w:rPr>
              <w:t>91610501MA6Y2G9X02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C0462">
              <w:rPr>
                <w:rFonts w:ascii="微软雅黑" w:eastAsia="微软雅黑" w:hAnsi="微软雅黑" w:hint="eastAsia"/>
                <w:sz w:val="18"/>
                <w:szCs w:val="18"/>
              </w:rPr>
              <w:t>渭南五穗商贸有限责任公司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1C32C4" w:rsidRDefault="00566070" w:rsidP="00566070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1C32C4" w:rsidRDefault="00566070" w:rsidP="00566070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070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Default="00566070" w:rsidP="005660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070" w:rsidRDefault="00566070" w:rsidP="0056607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400CA">
              <w:rPr>
                <w:rFonts w:ascii="微软雅黑" w:eastAsia="微软雅黑" w:hAnsi="微软雅黑"/>
                <w:sz w:val="18"/>
                <w:szCs w:val="18"/>
              </w:rPr>
              <w:t>91610501MA6Y8HE32F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400CA">
              <w:rPr>
                <w:rFonts w:ascii="微软雅黑" w:eastAsia="微软雅黑" w:hAnsi="微软雅黑" w:hint="eastAsia"/>
                <w:sz w:val="18"/>
                <w:szCs w:val="18"/>
              </w:rPr>
              <w:t>渭南优尔蓝人力资源服务有限公司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1C32C4" w:rsidRDefault="00566070" w:rsidP="00566070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070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Default="00566070" w:rsidP="005660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070" w:rsidRDefault="00566070" w:rsidP="0056607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400CA">
              <w:rPr>
                <w:rFonts w:ascii="微软雅黑" w:eastAsia="微软雅黑" w:hAnsi="微软雅黑"/>
                <w:sz w:val="18"/>
                <w:szCs w:val="18"/>
              </w:rPr>
              <w:t>91610501598780602D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400CA">
              <w:rPr>
                <w:rFonts w:ascii="微软雅黑" w:eastAsia="微软雅黑" w:hAnsi="微软雅黑" w:hint="eastAsia"/>
                <w:sz w:val="18"/>
                <w:szCs w:val="18"/>
              </w:rPr>
              <w:t>渭南高新区锦达建筑工程有限责任公司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1C32C4" w:rsidRDefault="00566070" w:rsidP="00566070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070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Default="00566070" w:rsidP="005660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070" w:rsidRDefault="00566070" w:rsidP="0056607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D3659">
              <w:rPr>
                <w:rFonts w:ascii="微软雅黑" w:eastAsia="微软雅黑" w:hAnsi="微软雅黑"/>
                <w:sz w:val="18"/>
                <w:szCs w:val="18"/>
              </w:rPr>
              <w:t>91610501752119178F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D3659">
              <w:rPr>
                <w:rFonts w:ascii="微软雅黑" w:eastAsia="微软雅黑" w:hAnsi="微软雅黑" w:hint="eastAsia"/>
                <w:sz w:val="18"/>
                <w:szCs w:val="18"/>
              </w:rPr>
              <w:t>渭南天华物业管理有限责任公司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1C32C4" w:rsidRDefault="00566070" w:rsidP="00566070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66070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Default="00566070" w:rsidP="0056607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6070" w:rsidRDefault="00566070" w:rsidP="0056607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D3659">
              <w:rPr>
                <w:rFonts w:ascii="微软雅黑" w:eastAsia="微软雅黑" w:hAnsi="微软雅黑"/>
                <w:sz w:val="18"/>
                <w:szCs w:val="18"/>
              </w:rPr>
              <w:t>91610501MA6Y9WPR5R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D3659">
              <w:rPr>
                <w:rFonts w:ascii="微软雅黑" w:eastAsia="微软雅黑" w:hAnsi="微软雅黑" w:hint="eastAsia"/>
                <w:sz w:val="18"/>
                <w:szCs w:val="18"/>
              </w:rPr>
              <w:t>陕西华鑫龙腾建设工程有限公司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1C32C4" w:rsidRDefault="00566070" w:rsidP="00566070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70" w:rsidRPr="00303909" w:rsidRDefault="00566070" w:rsidP="0056607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2641D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Default="00A2641D" w:rsidP="00A264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41D" w:rsidRDefault="00A2641D" w:rsidP="00A2641D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5585">
              <w:rPr>
                <w:rFonts w:ascii="微软雅黑" w:eastAsia="微软雅黑" w:hAnsi="微软雅黑"/>
                <w:sz w:val="18"/>
                <w:szCs w:val="18"/>
              </w:rPr>
              <w:t>91610501MA6Y8HE32F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95585">
              <w:rPr>
                <w:rFonts w:ascii="微软雅黑" w:eastAsia="微软雅黑" w:hAnsi="微软雅黑" w:hint="eastAsia"/>
                <w:sz w:val="18"/>
                <w:szCs w:val="18"/>
              </w:rPr>
              <w:t>渭南优尔蓝人力资源服务有限公司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1C32C4" w:rsidRDefault="00A2641D" w:rsidP="00A2641D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许变准字〔2020〕第（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）号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1D" w:rsidRPr="00303909" w:rsidRDefault="00A2641D" w:rsidP="00A2641D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2641D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Default="00A2641D" w:rsidP="00A264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41D" w:rsidRDefault="00A2641D" w:rsidP="00A2641D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5585">
              <w:rPr>
                <w:rFonts w:ascii="微软雅黑" w:eastAsia="微软雅黑" w:hAnsi="微软雅黑"/>
                <w:sz w:val="18"/>
                <w:szCs w:val="18"/>
              </w:rPr>
              <w:t>91610501MA6Y9WPR5R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5585">
              <w:rPr>
                <w:rFonts w:ascii="微软雅黑" w:eastAsia="微软雅黑" w:hAnsi="微软雅黑" w:hint="eastAsia"/>
                <w:sz w:val="18"/>
                <w:szCs w:val="18"/>
              </w:rPr>
              <w:t>陕西华鑫龙腾建设工程有限公司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1C32C4" w:rsidRDefault="00A2641D" w:rsidP="00A2641D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许变准字〔2020〕第（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）号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1D" w:rsidRPr="00303909" w:rsidRDefault="00A2641D" w:rsidP="00A2641D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2641D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Default="00A2641D" w:rsidP="00A2641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41D" w:rsidRDefault="00A2641D" w:rsidP="00A2641D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2641D">
              <w:rPr>
                <w:rFonts w:ascii="微软雅黑" w:eastAsia="微软雅黑" w:hAnsi="微软雅黑"/>
                <w:sz w:val="18"/>
                <w:szCs w:val="18"/>
              </w:rPr>
              <w:t>91610501598780602D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2641D">
              <w:rPr>
                <w:rFonts w:ascii="微软雅黑" w:eastAsia="微软雅黑" w:hAnsi="微软雅黑" w:hint="eastAsia"/>
                <w:sz w:val="18"/>
                <w:szCs w:val="18"/>
              </w:rPr>
              <w:t>渭南高新区锦达建筑工程有限责任公司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1C32C4" w:rsidRDefault="00A2641D" w:rsidP="00A2641D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1D" w:rsidRPr="00303909" w:rsidRDefault="00A2641D" w:rsidP="00A2641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许变准字〔2020〕第（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）号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1D" w:rsidRPr="00303909" w:rsidRDefault="00A2641D" w:rsidP="00A2641D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476E5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Default="00C476E5" w:rsidP="00C476E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76E5" w:rsidRDefault="00C476E5" w:rsidP="00C476E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A2641D" w:rsidRDefault="00C476E5" w:rsidP="00C476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476E5">
              <w:rPr>
                <w:rFonts w:ascii="微软雅黑" w:eastAsia="微软雅黑" w:hAnsi="微软雅黑"/>
                <w:sz w:val="18"/>
                <w:szCs w:val="18"/>
              </w:rPr>
              <w:t>91610501MA6Y36FN5U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A2641D" w:rsidRDefault="00C476E5" w:rsidP="00C476E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6E5">
              <w:rPr>
                <w:rFonts w:ascii="微软雅黑" w:eastAsia="微软雅黑" w:hAnsi="微软雅黑" w:hint="eastAsia"/>
                <w:sz w:val="18"/>
                <w:szCs w:val="18"/>
              </w:rPr>
              <w:t>渭南喜丽洁汽车服务有限公司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1C32C4" w:rsidRDefault="00C476E5" w:rsidP="00C476E5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303909" w:rsidRDefault="00C476E5" w:rsidP="00C476E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303909" w:rsidRDefault="00C476E5" w:rsidP="00C476E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303909" w:rsidRDefault="00C476E5" w:rsidP="00C476E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303909" w:rsidRDefault="00C476E5" w:rsidP="00C476E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许变准字〔2020〕第（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</w:t>
            </w:r>
            <w:r w:rsidRPr="0056607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）号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6E5" w:rsidRPr="00303909" w:rsidRDefault="00C476E5" w:rsidP="00C476E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476E5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Default="00C476E5" w:rsidP="00C476E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76E5" w:rsidRDefault="00C476E5" w:rsidP="00C476E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A2641D" w:rsidRDefault="00C476E5" w:rsidP="00C476E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476E5">
              <w:rPr>
                <w:rFonts w:ascii="微软雅黑" w:eastAsia="微软雅黑" w:hAnsi="微软雅黑"/>
                <w:sz w:val="18"/>
                <w:szCs w:val="18"/>
              </w:rPr>
              <w:t>91610501MA6YA76C98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A2641D" w:rsidRDefault="00C476E5" w:rsidP="00C476E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476E5">
              <w:rPr>
                <w:rFonts w:ascii="微软雅黑" w:eastAsia="微软雅黑" w:hAnsi="微软雅黑" w:hint="eastAsia"/>
                <w:sz w:val="18"/>
                <w:szCs w:val="18"/>
              </w:rPr>
              <w:t>渭南镱睿诚建筑工程材料有限责任公司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1C32C4" w:rsidRDefault="00C476E5" w:rsidP="00C476E5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303909" w:rsidRDefault="00C476E5" w:rsidP="00C476E5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303909" w:rsidRDefault="00C476E5" w:rsidP="00C476E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303909" w:rsidRDefault="00C476E5" w:rsidP="00C476E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6E5" w:rsidRPr="00303909" w:rsidRDefault="00C476E5" w:rsidP="00C476E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6E5" w:rsidRPr="00303909" w:rsidRDefault="00C476E5" w:rsidP="00C476E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15FFF" w:rsidTr="006263BC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F" w:rsidRDefault="00215FFF" w:rsidP="00215FF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FFF" w:rsidRDefault="00215FFF" w:rsidP="00215FF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F" w:rsidRPr="00C476E5" w:rsidRDefault="00215FFF" w:rsidP="00215FF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15FFF">
              <w:rPr>
                <w:rFonts w:ascii="微软雅黑" w:eastAsia="微软雅黑" w:hAnsi="微软雅黑"/>
                <w:sz w:val="18"/>
                <w:szCs w:val="18"/>
              </w:rPr>
              <w:t>91610501MA6YA424XH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F" w:rsidRPr="00C476E5" w:rsidRDefault="00215FFF" w:rsidP="00215FF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15FFF">
              <w:rPr>
                <w:rFonts w:ascii="微软雅黑" w:eastAsia="微软雅黑" w:hAnsi="微软雅黑" w:hint="eastAsia"/>
                <w:sz w:val="18"/>
                <w:szCs w:val="18"/>
              </w:rPr>
              <w:t>渭南诚道速物流有限公司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F" w:rsidRPr="001C32C4" w:rsidRDefault="00215FFF" w:rsidP="00215FFF">
            <w:pPr>
              <w:jc w:val="center"/>
              <w:rPr>
                <w:rFonts w:ascii="宋体" w:hAnsi="宋体" w:cs="宋体"/>
                <w:sz w:val="24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F" w:rsidRPr="00303909" w:rsidRDefault="00215FFF" w:rsidP="00215FFF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  <w:r w:rsidRPr="002B2216">
              <w:rPr>
                <w:rFonts w:ascii="微软雅黑" w:eastAsia="微软雅黑" w:hAnsi="微软雅黑" w:cs="宋体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F" w:rsidRPr="00303909" w:rsidRDefault="00215FFF" w:rsidP="00215FF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F" w:rsidRPr="00303909" w:rsidRDefault="00215FFF" w:rsidP="00215FF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F" w:rsidRPr="00303909" w:rsidRDefault="00215FFF" w:rsidP="00215FF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FFF" w:rsidRPr="00303909" w:rsidRDefault="00215FFF" w:rsidP="00215FF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15FFF" w:rsidTr="006263BC">
        <w:trPr>
          <w:trHeight w:val="345"/>
        </w:trPr>
        <w:tc>
          <w:tcPr>
            <w:tcW w:w="568" w:type="dxa"/>
            <w:vAlign w:val="center"/>
            <w:hideMark/>
          </w:tcPr>
          <w:p w:rsidR="00215FFF" w:rsidRDefault="00215FFF" w:rsidP="006F4253">
            <w:pPr>
              <w:widowControl/>
              <w:tabs>
                <w:tab w:val="left" w:pos="0"/>
                <w:tab w:val="left" w:pos="840"/>
              </w:tabs>
              <w:ind w:right="-147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50" w:type="dxa"/>
            <w:gridSpan w:val="8"/>
            <w:vAlign w:val="center"/>
            <w:hideMark/>
          </w:tcPr>
          <w:p w:rsidR="00215FFF" w:rsidRDefault="00215FFF" w:rsidP="00215FF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5FFF" w:rsidRDefault="00215FFF" w:rsidP="00215F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215FFF" w:rsidRDefault="00215FFF" w:rsidP="00215F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215FFF" w:rsidRDefault="00215FFF" w:rsidP="00215F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215FFF" w:rsidRDefault="00215FFF" w:rsidP="00215F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15FFF" w:rsidTr="006263BC">
        <w:trPr>
          <w:trHeight w:val="349"/>
        </w:trPr>
        <w:tc>
          <w:tcPr>
            <w:tcW w:w="568" w:type="dxa"/>
            <w:vAlign w:val="center"/>
          </w:tcPr>
          <w:p w:rsidR="00215FFF" w:rsidRDefault="00215FFF" w:rsidP="00215FFF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50" w:type="dxa"/>
            <w:gridSpan w:val="8"/>
            <w:vAlign w:val="center"/>
            <w:hideMark/>
          </w:tcPr>
          <w:p w:rsidR="00215FFF" w:rsidRDefault="00215FFF" w:rsidP="00215FF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15FFF" w:rsidRDefault="00215FFF" w:rsidP="00215F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761706" w:rsidRDefault="00761706" w:rsidP="003A0123"/>
    <w:sectPr w:rsidR="00761706" w:rsidSect="008F48D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58" w:rsidRDefault="00B83758" w:rsidP="008F48DA">
      <w:r>
        <w:separator/>
      </w:r>
    </w:p>
  </w:endnote>
  <w:endnote w:type="continuationSeparator" w:id="1">
    <w:p w:rsidR="00B83758" w:rsidRDefault="00B83758" w:rsidP="008F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58" w:rsidRDefault="00B83758" w:rsidP="008F48DA">
      <w:r>
        <w:separator/>
      </w:r>
    </w:p>
  </w:footnote>
  <w:footnote w:type="continuationSeparator" w:id="1">
    <w:p w:rsidR="00B83758" w:rsidRDefault="00B83758" w:rsidP="008F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6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8DA"/>
    <w:rsid w:val="00000692"/>
    <w:rsid w:val="0000459E"/>
    <w:rsid w:val="000077A7"/>
    <w:rsid w:val="000100DF"/>
    <w:rsid w:val="00012826"/>
    <w:rsid w:val="000140C6"/>
    <w:rsid w:val="00020069"/>
    <w:rsid w:val="00020E07"/>
    <w:rsid w:val="00026964"/>
    <w:rsid w:val="00030C3F"/>
    <w:rsid w:val="000345B4"/>
    <w:rsid w:val="00045512"/>
    <w:rsid w:val="0005163A"/>
    <w:rsid w:val="00054305"/>
    <w:rsid w:val="00055AAF"/>
    <w:rsid w:val="00060125"/>
    <w:rsid w:val="000622C0"/>
    <w:rsid w:val="00065CB7"/>
    <w:rsid w:val="000772A6"/>
    <w:rsid w:val="00077EE8"/>
    <w:rsid w:val="000806B3"/>
    <w:rsid w:val="00082F50"/>
    <w:rsid w:val="0008305B"/>
    <w:rsid w:val="00084CC5"/>
    <w:rsid w:val="000923D7"/>
    <w:rsid w:val="00092BFD"/>
    <w:rsid w:val="00092D50"/>
    <w:rsid w:val="0009590A"/>
    <w:rsid w:val="000A189E"/>
    <w:rsid w:val="000A326C"/>
    <w:rsid w:val="000C216D"/>
    <w:rsid w:val="000D2AB8"/>
    <w:rsid w:val="000D68A9"/>
    <w:rsid w:val="000E0915"/>
    <w:rsid w:val="000E1033"/>
    <w:rsid w:val="000E1528"/>
    <w:rsid w:val="000F1CA2"/>
    <w:rsid w:val="000F7F0B"/>
    <w:rsid w:val="00100EA1"/>
    <w:rsid w:val="00102816"/>
    <w:rsid w:val="00103BB5"/>
    <w:rsid w:val="00104146"/>
    <w:rsid w:val="00112262"/>
    <w:rsid w:val="00114880"/>
    <w:rsid w:val="00115F37"/>
    <w:rsid w:val="00116C59"/>
    <w:rsid w:val="0012365E"/>
    <w:rsid w:val="00131EA5"/>
    <w:rsid w:val="00135053"/>
    <w:rsid w:val="0014065C"/>
    <w:rsid w:val="0014115E"/>
    <w:rsid w:val="00144AAC"/>
    <w:rsid w:val="00145097"/>
    <w:rsid w:val="001501DE"/>
    <w:rsid w:val="001502A4"/>
    <w:rsid w:val="00150C85"/>
    <w:rsid w:val="00151F60"/>
    <w:rsid w:val="0015298D"/>
    <w:rsid w:val="00156E6E"/>
    <w:rsid w:val="00164CDA"/>
    <w:rsid w:val="00167D56"/>
    <w:rsid w:val="0017615D"/>
    <w:rsid w:val="00177758"/>
    <w:rsid w:val="00186970"/>
    <w:rsid w:val="00192A6D"/>
    <w:rsid w:val="00192F6B"/>
    <w:rsid w:val="00194A74"/>
    <w:rsid w:val="00195A2E"/>
    <w:rsid w:val="001A5F0F"/>
    <w:rsid w:val="001C32C4"/>
    <w:rsid w:val="001C47F2"/>
    <w:rsid w:val="001D1BD7"/>
    <w:rsid w:val="001D40C5"/>
    <w:rsid w:val="001D7568"/>
    <w:rsid w:val="001E2A0A"/>
    <w:rsid w:val="001E3779"/>
    <w:rsid w:val="001F6C71"/>
    <w:rsid w:val="001F7E52"/>
    <w:rsid w:val="002012B3"/>
    <w:rsid w:val="00202C79"/>
    <w:rsid w:val="002103E8"/>
    <w:rsid w:val="00210E1E"/>
    <w:rsid w:val="00211902"/>
    <w:rsid w:val="002132BB"/>
    <w:rsid w:val="00213A7B"/>
    <w:rsid w:val="00215FFF"/>
    <w:rsid w:val="00221501"/>
    <w:rsid w:val="0023002C"/>
    <w:rsid w:val="002520C4"/>
    <w:rsid w:val="00262490"/>
    <w:rsid w:val="002634EB"/>
    <w:rsid w:val="002746C4"/>
    <w:rsid w:val="00276247"/>
    <w:rsid w:val="00276A72"/>
    <w:rsid w:val="00281613"/>
    <w:rsid w:val="00282B61"/>
    <w:rsid w:val="00283CBC"/>
    <w:rsid w:val="002904CB"/>
    <w:rsid w:val="002917C2"/>
    <w:rsid w:val="00292BBC"/>
    <w:rsid w:val="00293B89"/>
    <w:rsid w:val="00293F29"/>
    <w:rsid w:val="00297B18"/>
    <w:rsid w:val="002B2216"/>
    <w:rsid w:val="002B2267"/>
    <w:rsid w:val="002B25BC"/>
    <w:rsid w:val="002B5BF8"/>
    <w:rsid w:val="002B6514"/>
    <w:rsid w:val="002C0745"/>
    <w:rsid w:val="002C27DD"/>
    <w:rsid w:val="002C517C"/>
    <w:rsid w:val="002D3701"/>
    <w:rsid w:val="002D3B96"/>
    <w:rsid w:val="002D6129"/>
    <w:rsid w:val="002D7A19"/>
    <w:rsid w:val="002E14D4"/>
    <w:rsid w:val="002E1F9E"/>
    <w:rsid w:val="002E3BE2"/>
    <w:rsid w:val="002E6786"/>
    <w:rsid w:val="00302D93"/>
    <w:rsid w:val="003030E9"/>
    <w:rsid w:val="00303909"/>
    <w:rsid w:val="003136BD"/>
    <w:rsid w:val="00314D82"/>
    <w:rsid w:val="003177BC"/>
    <w:rsid w:val="00320E21"/>
    <w:rsid w:val="00321C52"/>
    <w:rsid w:val="003221A8"/>
    <w:rsid w:val="00323112"/>
    <w:rsid w:val="00332A4B"/>
    <w:rsid w:val="00332A79"/>
    <w:rsid w:val="00334EF9"/>
    <w:rsid w:val="00335DA2"/>
    <w:rsid w:val="0034116B"/>
    <w:rsid w:val="003423E2"/>
    <w:rsid w:val="00342763"/>
    <w:rsid w:val="0034286A"/>
    <w:rsid w:val="003436CA"/>
    <w:rsid w:val="00344FDD"/>
    <w:rsid w:val="00361391"/>
    <w:rsid w:val="00365217"/>
    <w:rsid w:val="00372B42"/>
    <w:rsid w:val="00372EDC"/>
    <w:rsid w:val="003747E1"/>
    <w:rsid w:val="003805B3"/>
    <w:rsid w:val="00381245"/>
    <w:rsid w:val="00382CE3"/>
    <w:rsid w:val="003862BD"/>
    <w:rsid w:val="003A0123"/>
    <w:rsid w:val="003B0A20"/>
    <w:rsid w:val="003C0462"/>
    <w:rsid w:val="003C56CD"/>
    <w:rsid w:val="003C680D"/>
    <w:rsid w:val="003D1A39"/>
    <w:rsid w:val="003D66A1"/>
    <w:rsid w:val="003D6BBF"/>
    <w:rsid w:val="003E1BCC"/>
    <w:rsid w:val="003E1F29"/>
    <w:rsid w:val="003E45D0"/>
    <w:rsid w:val="003F1CBF"/>
    <w:rsid w:val="003F5E7F"/>
    <w:rsid w:val="003F677E"/>
    <w:rsid w:val="003F697A"/>
    <w:rsid w:val="003F7B2B"/>
    <w:rsid w:val="00404BE9"/>
    <w:rsid w:val="00407CFA"/>
    <w:rsid w:val="00411644"/>
    <w:rsid w:val="00431A24"/>
    <w:rsid w:val="004326A8"/>
    <w:rsid w:val="00434D6A"/>
    <w:rsid w:val="00436613"/>
    <w:rsid w:val="00437E1E"/>
    <w:rsid w:val="00454358"/>
    <w:rsid w:val="00455A65"/>
    <w:rsid w:val="004641ED"/>
    <w:rsid w:val="004846F2"/>
    <w:rsid w:val="00484859"/>
    <w:rsid w:val="00492514"/>
    <w:rsid w:val="004A009C"/>
    <w:rsid w:val="004A03F6"/>
    <w:rsid w:val="004A1684"/>
    <w:rsid w:val="004A2AD5"/>
    <w:rsid w:val="004A5CA5"/>
    <w:rsid w:val="004B5CF4"/>
    <w:rsid w:val="004B6326"/>
    <w:rsid w:val="004C4037"/>
    <w:rsid w:val="004E053A"/>
    <w:rsid w:val="004E7289"/>
    <w:rsid w:val="004F3312"/>
    <w:rsid w:val="005018AF"/>
    <w:rsid w:val="00510144"/>
    <w:rsid w:val="00515191"/>
    <w:rsid w:val="005157AC"/>
    <w:rsid w:val="00516B14"/>
    <w:rsid w:val="00521529"/>
    <w:rsid w:val="00521D99"/>
    <w:rsid w:val="00522B67"/>
    <w:rsid w:val="00530D1F"/>
    <w:rsid w:val="00534762"/>
    <w:rsid w:val="0054090A"/>
    <w:rsid w:val="00540A91"/>
    <w:rsid w:val="005532F1"/>
    <w:rsid w:val="00554198"/>
    <w:rsid w:val="00555F33"/>
    <w:rsid w:val="005570A9"/>
    <w:rsid w:val="00557A82"/>
    <w:rsid w:val="005601BC"/>
    <w:rsid w:val="0056069E"/>
    <w:rsid w:val="00560D94"/>
    <w:rsid w:val="00562D33"/>
    <w:rsid w:val="00562FD0"/>
    <w:rsid w:val="00563135"/>
    <w:rsid w:val="00566070"/>
    <w:rsid w:val="00566902"/>
    <w:rsid w:val="00570137"/>
    <w:rsid w:val="005737A2"/>
    <w:rsid w:val="00574159"/>
    <w:rsid w:val="005757AC"/>
    <w:rsid w:val="005815D5"/>
    <w:rsid w:val="005846E0"/>
    <w:rsid w:val="0058492B"/>
    <w:rsid w:val="00585BB6"/>
    <w:rsid w:val="00595820"/>
    <w:rsid w:val="00597DCE"/>
    <w:rsid w:val="005A00D9"/>
    <w:rsid w:val="005A161C"/>
    <w:rsid w:val="005A23A8"/>
    <w:rsid w:val="005B04D9"/>
    <w:rsid w:val="005B3FA1"/>
    <w:rsid w:val="005B6212"/>
    <w:rsid w:val="005C2A54"/>
    <w:rsid w:val="005C447F"/>
    <w:rsid w:val="005C5636"/>
    <w:rsid w:val="005D22B9"/>
    <w:rsid w:val="005D6F51"/>
    <w:rsid w:val="005F36D1"/>
    <w:rsid w:val="00604C1B"/>
    <w:rsid w:val="0060740E"/>
    <w:rsid w:val="00611088"/>
    <w:rsid w:val="00611C43"/>
    <w:rsid w:val="006128AA"/>
    <w:rsid w:val="00614787"/>
    <w:rsid w:val="00615D44"/>
    <w:rsid w:val="0062471B"/>
    <w:rsid w:val="0062519B"/>
    <w:rsid w:val="006263BC"/>
    <w:rsid w:val="00631105"/>
    <w:rsid w:val="006400CA"/>
    <w:rsid w:val="0064202E"/>
    <w:rsid w:val="00643264"/>
    <w:rsid w:val="00646AFF"/>
    <w:rsid w:val="00652515"/>
    <w:rsid w:val="006544DF"/>
    <w:rsid w:val="0066098B"/>
    <w:rsid w:val="00660C0D"/>
    <w:rsid w:val="0066418A"/>
    <w:rsid w:val="00665CC0"/>
    <w:rsid w:val="00670E9F"/>
    <w:rsid w:val="006735DB"/>
    <w:rsid w:val="00674F31"/>
    <w:rsid w:val="006864AB"/>
    <w:rsid w:val="00692A7E"/>
    <w:rsid w:val="00694B8C"/>
    <w:rsid w:val="0069529A"/>
    <w:rsid w:val="00696915"/>
    <w:rsid w:val="006A1E27"/>
    <w:rsid w:val="006A3553"/>
    <w:rsid w:val="006A484D"/>
    <w:rsid w:val="006A52B5"/>
    <w:rsid w:val="006A78E1"/>
    <w:rsid w:val="006B1840"/>
    <w:rsid w:val="006B2EE3"/>
    <w:rsid w:val="006B79B9"/>
    <w:rsid w:val="006B7B90"/>
    <w:rsid w:val="006C5207"/>
    <w:rsid w:val="006C5F9B"/>
    <w:rsid w:val="006D3382"/>
    <w:rsid w:val="006D448B"/>
    <w:rsid w:val="006E28B6"/>
    <w:rsid w:val="006E331B"/>
    <w:rsid w:val="006E3852"/>
    <w:rsid w:val="006E491A"/>
    <w:rsid w:val="006E4F1F"/>
    <w:rsid w:val="006E4FC8"/>
    <w:rsid w:val="006E505B"/>
    <w:rsid w:val="006F35AB"/>
    <w:rsid w:val="006F4253"/>
    <w:rsid w:val="006F489A"/>
    <w:rsid w:val="006F5629"/>
    <w:rsid w:val="006F7D91"/>
    <w:rsid w:val="00700F93"/>
    <w:rsid w:val="00712C37"/>
    <w:rsid w:val="00714817"/>
    <w:rsid w:val="007171C3"/>
    <w:rsid w:val="00722D23"/>
    <w:rsid w:val="00724474"/>
    <w:rsid w:val="007252C8"/>
    <w:rsid w:val="00727146"/>
    <w:rsid w:val="00730C0E"/>
    <w:rsid w:val="007316BA"/>
    <w:rsid w:val="007343DE"/>
    <w:rsid w:val="0073590B"/>
    <w:rsid w:val="0073693F"/>
    <w:rsid w:val="00742540"/>
    <w:rsid w:val="0074455E"/>
    <w:rsid w:val="007447F4"/>
    <w:rsid w:val="00745168"/>
    <w:rsid w:val="007461B2"/>
    <w:rsid w:val="00753943"/>
    <w:rsid w:val="00756771"/>
    <w:rsid w:val="00757526"/>
    <w:rsid w:val="00761706"/>
    <w:rsid w:val="00763B34"/>
    <w:rsid w:val="00766969"/>
    <w:rsid w:val="00774883"/>
    <w:rsid w:val="00776D8D"/>
    <w:rsid w:val="007773B3"/>
    <w:rsid w:val="0078168C"/>
    <w:rsid w:val="0078287E"/>
    <w:rsid w:val="00786A16"/>
    <w:rsid w:val="007877EA"/>
    <w:rsid w:val="00794E56"/>
    <w:rsid w:val="00795585"/>
    <w:rsid w:val="007969B7"/>
    <w:rsid w:val="007A4EE1"/>
    <w:rsid w:val="007A6E6C"/>
    <w:rsid w:val="007B5533"/>
    <w:rsid w:val="007C155A"/>
    <w:rsid w:val="007C245E"/>
    <w:rsid w:val="007C5FF2"/>
    <w:rsid w:val="007C777E"/>
    <w:rsid w:val="007D1811"/>
    <w:rsid w:val="007D21AA"/>
    <w:rsid w:val="007E0FA0"/>
    <w:rsid w:val="007E23FD"/>
    <w:rsid w:val="007E400E"/>
    <w:rsid w:val="007E5ABC"/>
    <w:rsid w:val="007F2DC1"/>
    <w:rsid w:val="007F665F"/>
    <w:rsid w:val="00802CA5"/>
    <w:rsid w:val="00804DF5"/>
    <w:rsid w:val="00804F13"/>
    <w:rsid w:val="00806927"/>
    <w:rsid w:val="00806BD3"/>
    <w:rsid w:val="00807C83"/>
    <w:rsid w:val="00807DBC"/>
    <w:rsid w:val="00807E4A"/>
    <w:rsid w:val="008108DF"/>
    <w:rsid w:val="008137C9"/>
    <w:rsid w:val="00815BFF"/>
    <w:rsid w:val="00816FDC"/>
    <w:rsid w:val="0082518C"/>
    <w:rsid w:val="008274F4"/>
    <w:rsid w:val="00831927"/>
    <w:rsid w:val="008345D6"/>
    <w:rsid w:val="0083480B"/>
    <w:rsid w:val="0083670A"/>
    <w:rsid w:val="00851723"/>
    <w:rsid w:val="00855139"/>
    <w:rsid w:val="00855173"/>
    <w:rsid w:val="008612D0"/>
    <w:rsid w:val="00861E33"/>
    <w:rsid w:val="00864A2C"/>
    <w:rsid w:val="0086525D"/>
    <w:rsid w:val="008705EA"/>
    <w:rsid w:val="00872EDA"/>
    <w:rsid w:val="00880FA8"/>
    <w:rsid w:val="00882E54"/>
    <w:rsid w:val="00892864"/>
    <w:rsid w:val="008A0230"/>
    <w:rsid w:val="008A0DAE"/>
    <w:rsid w:val="008B02D7"/>
    <w:rsid w:val="008C4197"/>
    <w:rsid w:val="008C566D"/>
    <w:rsid w:val="008C6801"/>
    <w:rsid w:val="008D3659"/>
    <w:rsid w:val="008D7F49"/>
    <w:rsid w:val="008E2201"/>
    <w:rsid w:val="008E28A0"/>
    <w:rsid w:val="008E4673"/>
    <w:rsid w:val="008F030C"/>
    <w:rsid w:val="008F1EA9"/>
    <w:rsid w:val="008F48DA"/>
    <w:rsid w:val="008F5E87"/>
    <w:rsid w:val="008F6857"/>
    <w:rsid w:val="00900140"/>
    <w:rsid w:val="0090224E"/>
    <w:rsid w:val="00902BE3"/>
    <w:rsid w:val="00903796"/>
    <w:rsid w:val="009102E8"/>
    <w:rsid w:val="00910C9C"/>
    <w:rsid w:val="00912363"/>
    <w:rsid w:val="009148FD"/>
    <w:rsid w:val="00920A01"/>
    <w:rsid w:val="00920EDD"/>
    <w:rsid w:val="0092281B"/>
    <w:rsid w:val="00927FC4"/>
    <w:rsid w:val="00931D6B"/>
    <w:rsid w:val="009405C9"/>
    <w:rsid w:val="00942198"/>
    <w:rsid w:val="0095225D"/>
    <w:rsid w:val="00956521"/>
    <w:rsid w:val="00957EE4"/>
    <w:rsid w:val="0096066A"/>
    <w:rsid w:val="00963BD1"/>
    <w:rsid w:val="009702C1"/>
    <w:rsid w:val="00970CDB"/>
    <w:rsid w:val="00973249"/>
    <w:rsid w:val="009732A8"/>
    <w:rsid w:val="00975AF4"/>
    <w:rsid w:val="00982785"/>
    <w:rsid w:val="00983790"/>
    <w:rsid w:val="009875E6"/>
    <w:rsid w:val="00992329"/>
    <w:rsid w:val="00993074"/>
    <w:rsid w:val="009A0FB6"/>
    <w:rsid w:val="009A4499"/>
    <w:rsid w:val="009B55C0"/>
    <w:rsid w:val="009B6030"/>
    <w:rsid w:val="009C6217"/>
    <w:rsid w:val="009D20C6"/>
    <w:rsid w:val="009D5FBF"/>
    <w:rsid w:val="009E1CDA"/>
    <w:rsid w:val="009E3BE0"/>
    <w:rsid w:val="009E43F2"/>
    <w:rsid w:val="009E68BE"/>
    <w:rsid w:val="009E7D67"/>
    <w:rsid w:val="009F56C3"/>
    <w:rsid w:val="00A02BF9"/>
    <w:rsid w:val="00A1290A"/>
    <w:rsid w:val="00A13E28"/>
    <w:rsid w:val="00A212D9"/>
    <w:rsid w:val="00A21AD7"/>
    <w:rsid w:val="00A2641D"/>
    <w:rsid w:val="00A26C38"/>
    <w:rsid w:val="00A3021F"/>
    <w:rsid w:val="00A30C1F"/>
    <w:rsid w:val="00A3261F"/>
    <w:rsid w:val="00A454AD"/>
    <w:rsid w:val="00A516EA"/>
    <w:rsid w:val="00A56F88"/>
    <w:rsid w:val="00A57233"/>
    <w:rsid w:val="00A63826"/>
    <w:rsid w:val="00A81C7D"/>
    <w:rsid w:val="00A82649"/>
    <w:rsid w:val="00A83131"/>
    <w:rsid w:val="00A83210"/>
    <w:rsid w:val="00A83D1C"/>
    <w:rsid w:val="00A90960"/>
    <w:rsid w:val="00A93D26"/>
    <w:rsid w:val="00A950EF"/>
    <w:rsid w:val="00A96A03"/>
    <w:rsid w:val="00AA37BD"/>
    <w:rsid w:val="00AA427E"/>
    <w:rsid w:val="00AC0F94"/>
    <w:rsid w:val="00AC166F"/>
    <w:rsid w:val="00AC4913"/>
    <w:rsid w:val="00AC5534"/>
    <w:rsid w:val="00AC7A5E"/>
    <w:rsid w:val="00AD0F33"/>
    <w:rsid w:val="00AD1552"/>
    <w:rsid w:val="00AD5BD0"/>
    <w:rsid w:val="00AE0D9E"/>
    <w:rsid w:val="00AE3121"/>
    <w:rsid w:val="00AE73C9"/>
    <w:rsid w:val="00B0227A"/>
    <w:rsid w:val="00B02D18"/>
    <w:rsid w:val="00B04039"/>
    <w:rsid w:val="00B05BF7"/>
    <w:rsid w:val="00B12234"/>
    <w:rsid w:val="00B163E7"/>
    <w:rsid w:val="00B17748"/>
    <w:rsid w:val="00B20BC7"/>
    <w:rsid w:val="00B23032"/>
    <w:rsid w:val="00B23BEB"/>
    <w:rsid w:val="00B24278"/>
    <w:rsid w:val="00B27BC7"/>
    <w:rsid w:val="00B4218E"/>
    <w:rsid w:val="00B4461A"/>
    <w:rsid w:val="00B45829"/>
    <w:rsid w:val="00B50289"/>
    <w:rsid w:val="00B50BAC"/>
    <w:rsid w:val="00B52472"/>
    <w:rsid w:val="00B6124C"/>
    <w:rsid w:val="00B676D9"/>
    <w:rsid w:val="00B72637"/>
    <w:rsid w:val="00B73273"/>
    <w:rsid w:val="00B81438"/>
    <w:rsid w:val="00B83758"/>
    <w:rsid w:val="00B91067"/>
    <w:rsid w:val="00BB06A5"/>
    <w:rsid w:val="00BB0C47"/>
    <w:rsid w:val="00BB7230"/>
    <w:rsid w:val="00BC3A64"/>
    <w:rsid w:val="00BD0D53"/>
    <w:rsid w:val="00BD1A06"/>
    <w:rsid w:val="00BD2A52"/>
    <w:rsid w:val="00BD3209"/>
    <w:rsid w:val="00BE273C"/>
    <w:rsid w:val="00BE357E"/>
    <w:rsid w:val="00BE71A9"/>
    <w:rsid w:val="00BF1761"/>
    <w:rsid w:val="00BF4FFA"/>
    <w:rsid w:val="00BF6E12"/>
    <w:rsid w:val="00C06696"/>
    <w:rsid w:val="00C06FF6"/>
    <w:rsid w:val="00C10D04"/>
    <w:rsid w:val="00C133D2"/>
    <w:rsid w:val="00C144F4"/>
    <w:rsid w:val="00C20242"/>
    <w:rsid w:val="00C23408"/>
    <w:rsid w:val="00C24E54"/>
    <w:rsid w:val="00C26842"/>
    <w:rsid w:val="00C305E3"/>
    <w:rsid w:val="00C339C6"/>
    <w:rsid w:val="00C44F0E"/>
    <w:rsid w:val="00C476E5"/>
    <w:rsid w:val="00C616C3"/>
    <w:rsid w:val="00C61F06"/>
    <w:rsid w:val="00C6209D"/>
    <w:rsid w:val="00C64407"/>
    <w:rsid w:val="00C65E96"/>
    <w:rsid w:val="00C7017C"/>
    <w:rsid w:val="00C75466"/>
    <w:rsid w:val="00C81C4C"/>
    <w:rsid w:val="00CA34D8"/>
    <w:rsid w:val="00CB0287"/>
    <w:rsid w:val="00CB39AE"/>
    <w:rsid w:val="00CB57BD"/>
    <w:rsid w:val="00CB6450"/>
    <w:rsid w:val="00CB7D55"/>
    <w:rsid w:val="00CC2804"/>
    <w:rsid w:val="00CD54A5"/>
    <w:rsid w:val="00CD6627"/>
    <w:rsid w:val="00CD72FF"/>
    <w:rsid w:val="00CE4ACB"/>
    <w:rsid w:val="00CE6FE2"/>
    <w:rsid w:val="00CF08ED"/>
    <w:rsid w:val="00CF2FA0"/>
    <w:rsid w:val="00CF46E8"/>
    <w:rsid w:val="00CF53A7"/>
    <w:rsid w:val="00D05A90"/>
    <w:rsid w:val="00D06021"/>
    <w:rsid w:val="00D12F97"/>
    <w:rsid w:val="00D166A0"/>
    <w:rsid w:val="00D17550"/>
    <w:rsid w:val="00D24B1D"/>
    <w:rsid w:val="00D27AE3"/>
    <w:rsid w:val="00D3083E"/>
    <w:rsid w:val="00D309C5"/>
    <w:rsid w:val="00D33468"/>
    <w:rsid w:val="00D360D7"/>
    <w:rsid w:val="00D40A67"/>
    <w:rsid w:val="00D527D8"/>
    <w:rsid w:val="00D64DA7"/>
    <w:rsid w:val="00D66C24"/>
    <w:rsid w:val="00D7445D"/>
    <w:rsid w:val="00DA193B"/>
    <w:rsid w:val="00DA2D08"/>
    <w:rsid w:val="00DC23A8"/>
    <w:rsid w:val="00DD6E9B"/>
    <w:rsid w:val="00DE2B61"/>
    <w:rsid w:val="00DE5FF2"/>
    <w:rsid w:val="00DF0778"/>
    <w:rsid w:val="00DF521F"/>
    <w:rsid w:val="00E00C22"/>
    <w:rsid w:val="00E069F2"/>
    <w:rsid w:val="00E123B9"/>
    <w:rsid w:val="00E141AE"/>
    <w:rsid w:val="00E16648"/>
    <w:rsid w:val="00E2016F"/>
    <w:rsid w:val="00E207F3"/>
    <w:rsid w:val="00E21010"/>
    <w:rsid w:val="00E253FA"/>
    <w:rsid w:val="00E268C4"/>
    <w:rsid w:val="00E33EC6"/>
    <w:rsid w:val="00E4043E"/>
    <w:rsid w:val="00E413A0"/>
    <w:rsid w:val="00E50AC7"/>
    <w:rsid w:val="00E5756F"/>
    <w:rsid w:val="00E603F9"/>
    <w:rsid w:val="00E71650"/>
    <w:rsid w:val="00E8747F"/>
    <w:rsid w:val="00E9139F"/>
    <w:rsid w:val="00E91683"/>
    <w:rsid w:val="00E96A7F"/>
    <w:rsid w:val="00E96EBE"/>
    <w:rsid w:val="00EA0B8D"/>
    <w:rsid w:val="00EA25CA"/>
    <w:rsid w:val="00EA2B54"/>
    <w:rsid w:val="00EA3B37"/>
    <w:rsid w:val="00EA41EB"/>
    <w:rsid w:val="00EA7008"/>
    <w:rsid w:val="00EB2738"/>
    <w:rsid w:val="00EB4D1B"/>
    <w:rsid w:val="00EB6B98"/>
    <w:rsid w:val="00EC4D7C"/>
    <w:rsid w:val="00ED6A25"/>
    <w:rsid w:val="00EE1D3E"/>
    <w:rsid w:val="00EE5F81"/>
    <w:rsid w:val="00EE6D97"/>
    <w:rsid w:val="00EF2249"/>
    <w:rsid w:val="00EF7E7A"/>
    <w:rsid w:val="00F16FD9"/>
    <w:rsid w:val="00F224F6"/>
    <w:rsid w:val="00F25833"/>
    <w:rsid w:val="00F25F93"/>
    <w:rsid w:val="00F303F8"/>
    <w:rsid w:val="00F31020"/>
    <w:rsid w:val="00F341F0"/>
    <w:rsid w:val="00F401B3"/>
    <w:rsid w:val="00F43BF9"/>
    <w:rsid w:val="00F466F3"/>
    <w:rsid w:val="00F508D3"/>
    <w:rsid w:val="00F56233"/>
    <w:rsid w:val="00F63086"/>
    <w:rsid w:val="00F65FF3"/>
    <w:rsid w:val="00F724FC"/>
    <w:rsid w:val="00F73146"/>
    <w:rsid w:val="00F7764B"/>
    <w:rsid w:val="00F777FA"/>
    <w:rsid w:val="00F82268"/>
    <w:rsid w:val="00F840C1"/>
    <w:rsid w:val="00F92E7F"/>
    <w:rsid w:val="00F93EA4"/>
    <w:rsid w:val="00F94CED"/>
    <w:rsid w:val="00FA2BD8"/>
    <w:rsid w:val="00FB0BAB"/>
    <w:rsid w:val="00FB0BDB"/>
    <w:rsid w:val="00FC2179"/>
    <w:rsid w:val="00FC5C50"/>
    <w:rsid w:val="00FC6AC2"/>
    <w:rsid w:val="00FD1184"/>
    <w:rsid w:val="00FD358A"/>
    <w:rsid w:val="00FD432C"/>
    <w:rsid w:val="00FD655B"/>
    <w:rsid w:val="00FD7E71"/>
    <w:rsid w:val="00FE25E8"/>
    <w:rsid w:val="00FF1338"/>
    <w:rsid w:val="00FF583B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8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admin_s1610590</dc:creator>
  <cp:keywords/>
  <dc:description/>
  <cp:lastModifiedBy>段亚娥</cp:lastModifiedBy>
  <cp:revision>398</cp:revision>
  <dcterms:created xsi:type="dcterms:W3CDTF">2018-11-02T05:52:00Z</dcterms:created>
  <dcterms:modified xsi:type="dcterms:W3CDTF">2021-01-19T03:04:00Z</dcterms:modified>
</cp:coreProperties>
</file>